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27A" w:rsidRDefault="00D3427A" w:rsidP="00F85716">
      <w:pPr>
        <w:shd w:val="clear" w:color="auto" w:fill="FFFFFF"/>
        <w:spacing w:after="0" w:line="240" w:lineRule="auto"/>
        <w:jc w:val="center"/>
        <w:outlineLvl w:val="0"/>
        <w:rPr>
          <w:rFonts w:ascii="Times New Roman" w:eastAsia="Times New Roman" w:hAnsi="Times New Roman"/>
          <w:b/>
          <w:bCs/>
          <w:color w:val="000000"/>
          <w:sz w:val="40"/>
          <w:szCs w:val="40"/>
          <w:lang w:eastAsia="ru-RU"/>
        </w:rPr>
      </w:pPr>
      <w:r w:rsidRPr="00D3427A">
        <w:rPr>
          <w:rFonts w:ascii="Times New Roman" w:eastAsia="Times New Roman" w:hAnsi="Times New Roman"/>
          <w:b/>
          <w:bCs/>
          <w:color w:val="000000"/>
          <w:sz w:val="40"/>
          <w:szCs w:val="40"/>
          <w:lang w:eastAsia="ru-RU"/>
        </w:rPr>
        <w:t xml:space="preserve">Стационарный металлодетектор </w:t>
      </w:r>
    </w:p>
    <w:p w:rsidR="005B6E08" w:rsidRDefault="008002EC" w:rsidP="00F85716">
      <w:pPr>
        <w:shd w:val="clear" w:color="auto" w:fill="FFFFFF"/>
        <w:spacing w:after="0" w:line="240" w:lineRule="auto"/>
        <w:jc w:val="center"/>
        <w:outlineLvl w:val="0"/>
        <w:rPr>
          <w:rFonts w:ascii="Times New Roman" w:eastAsia="Times New Roman" w:hAnsi="Times New Roman"/>
          <w:b/>
          <w:bCs/>
          <w:color w:val="000000"/>
          <w:sz w:val="40"/>
          <w:szCs w:val="40"/>
          <w:lang w:eastAsia="ru-RU"/>
        </w:rPr>
      </w:pPr>
      <w:r>
        <w:rPr>
          <w:rFonts w:ascii="Times New Roman" w:eastAsia="Times New Roman" w:hAnsi="Times New Roman"/>
          <w:b/>
          <w:bCs/>
          <w:color w:val="000000"/>
          <w:sz w:val="40"/>
          <w:szCs w:val="40"/>
          <w:lang w:eastAsia="ru-RU"/>
        </w:rPr>
        <w:t>«</w:t>
      </w:r>
      <w:proofErr w:type="spellStart"/>
      <w:r w:rsidR="006A3302" w:rsidRPr="006A3302">
        <w:rPr>
          <w:rFonts w:ascii="Times New Roman" w:eastAsia="Times New Roman" w:hAnsi="Times New Roman"/>
          <w:b/>
          <w:bCs/>
          <w:color w:val="000000"/>
          <w:sz w:val="40"/>
          <w:szCs w:val="40"/>
          <w:lang w:eastAsia="ru-RU"/>
        </w:rPr>
        <w:t>SmartScan</w:t>
      </w:r>
      <w:proofErr w:type="spellEnd"/>
      <w:r w:rsidR="006A3302" w:rsidRPr="006A3302">
        <w:rPr>
          <w:rFonts w:ascii="Times New Roman" w:eastAsia="Times New Roman" w:hAnsi="Times New Roman"/>
          <w:b/>
          <w:bCs/>
          <w:color w:val="000000"/>
          <w:sz w:val="40"/>
          <w:szCs w:val="40"/>
          <w:lang w:eastAsia="ru-RU"/>
        </w:rPr>
        <w:t xml:space="preserve"> C18</w:t>
      </w:r>
      <w:r>
        <w:rPr>
          <w:rFonts w:ascii="Times New Roman" w:eastAsia="Times New Roman" w:hAnsi="Times New Roman"/>
          <w:b/>
          <w:bCs/>
          <w:color w:val="000000"/>
          <w:sz w:val="40"/>
          <w:szCs w:val="40"/>
          <w:lang w:eastAsia="ru-RU"/>
        </w:rPr>
        <w:t>»</w:t>
      </w:r>
    </w:p>
    <w:p w:rsidR="00CB17FC" w:rsidRDefault="00CB17FC" w:rsidP="005970A2">
      <w:pPr>
        <w:shd w:val="clear" w:color="auto" w:fill="FFFFFF"/>
        <w:spacing w:after="0" w:line="240" w:lineRule="auto"/>
        <w:jc w:val="both"/>
        <w:outlineLvl w:val="0"/>
        <w:rPr>
          <w:rFonts w:ascii="Times New Roman" w:eastAsia="Times New Roman" w:hAnsi="Times New Roman"/>
          <w:b/>
          <w:bCs/>
          <w:color w:val="000000"/>
          <w:sz w:val="24"/>
          <w:szCs w:val="24"/>
          <w:lang w:eastAsia="ru-RU"/>
        </w:rPr>
      </w:pPr>
    </w:p>
    <w:p w:rsidR="00CB17FC" w:rsidRDefault="00756F03" w:rsidP="005970A2">
      <w:pPr>
        <w:shd w:val="clear" w:color="auto" w:fill="FFFFFF"/>
        <w:spacing w:after="0" w:line="240" w:lineRule="auto"/>
        <w:jc w:val="both"/>
        <w:outlineLvl w:val="0"/>
        <w:rPr>
          <w:rFonts w:ascii="Times New Roman" w:eastAsia="Times New Roman" w:hAnsi="Times New Roman"/>
          <w:b/>
          <w:bCs/>
          <w:color w:val="000000"/>
          <w:sz w:val="24"/>
          <w:szCs w:val="24"/>
          <w:lang w:eastAsia="ru-RU"/>
        </w:rPr>
      </w:pPr>
      <w:r w:rsidRPr="00756F03">
        <w:rPr>
          <w:noProof/>
          <w:lang w:eastAsia="ru-RU"/>
        </w:rPr>
        <w:drawing>
          <wp:inline distT="0" distB="0" distL="0" distR="0">
            <wp:extent cx="2078990" cy="4227195"/>
            <wp:effectExtent l="0" t="0" r="0" b="1905"/>
            <wp:docPr id="3" name="Рисунок 3" descr="http://sls-security.ru/wp-content/uploads/2015/05/SmartScan-C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s-security.ru/wp-content/uploads/2015/05/SmartScan-C18-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8990" cy="4227195"/>
                    </a:xfrm>
                    <a:prstGeom prst="rect">
                      <a:avLst/>
                    </a:prstGeom>
                    <a:noFill/>
                    <a:ln>
                      <a:noFill/>
                    </a:ln>
                  </pic:spPr>
                </pic:pic>
              </a:graphicData>
            </a:graphic>
          </wp:inline>
        </w:drawing>
      </w:r>
      <w:bookmarkStart w:id="0" w:name="_GoBack"/>
      <w:bookmarkEnd w:id="0"/>
    </w:p>
    <w:p w:rsidR="0066169F" w:rsidRPr="00CB17FC" w:rsidRDefault="0066169F" w:rsidP="005970A2">
      <w:pPr>
        <w:shd w:val="clear" w:color="auto" w:fill="FFFFFF"/>
        <w:spacing w:after="0" w:line="240" w:lineRule="auto"/>
        <w:jc w:val="both"/>
        <w:outlineLvl w:val="0"/>
        <w:rPr>
          <w:rFonts w:ascii="Times New Roman" w:eastAsia="Times New Roman" w:hAnsi="Times New Roman"/>
          <w:color w:val="000000"/>
          <w:sz w:val="24"/>
          <w:szCs w:val="24"/>
          <w:lang w:eastAsia="ru-RU"/>
        </w:rPr>
      </w:pPr>
      <w:r w:rsidRPr="00845546">
        <w:rPr>
          <w:rFonts w:ascii="Times New Roman" w:eastAsia="Times New Roman" w:hAnsi="Times New Roman"/>
          <w:color w:val="000000"/>
          <w:sz w:val="24"/>
          <w:szCs w:val="24"/>
          <w:lang w:eastAsia="ru-RU"/>
        </w:rPr>
        <w:t>Среди всех российских</w:t>
      </w:r>
      <w:r w:rsidRPr="00400784">
        <w:rPr>
          <w:rFonts w:ascii="Times New Roman" w:eastAsia="Times New Roman" w:hAnsi="Times New Roman"/>
          <w:color w:val="000000"/>
          <w:sz w:val="24"/>
          <w:szCs w:val="24"/>
          <w:lang w:eastAsia="ru-RU"/>
        </w:rPr>
        <w:t xml:space="preserve"> </w:t>
      </w:r>
      <w:proofErr w:type="spellStart"/>
      <w:r w:rsidRPr="00400784">
        <w:rPr>
          <w:rFonts w:ascii="Times New Roman" w:eastAsia="Times New Roman" w:hAnsi="Times New Roman"/>
          <w:color w:val="000000"/>
          <w:sz w:val="24"/>
          <w:szCs w:val="24"/>
          <w:lang w:eastAsia="ru-RU"/>
        </w:rPr>
        <w:t>металлодетекторов</w:t>
      </w:r>
      <w:proofErr w:type="spellEnd"/>
      <w:r w:rsidRPr="00400784">
        <w:rPr>
          <w:rFonts w:ascii="Times New Roman" w:eastAsia="Times New Roman" w:hAnsi="Times New Roman"/>
          <w:color w:val="000000"/>
          <w:sz w:val="24"/>
          <w:szCs w:val="24"/>
          <w:lang w:eastAsia="ru-RU"/>
        </w:rPr>
        <w:t xml:space="preserve"> наиболее востребованным является модель </w:t>
      </w:r>
      <w:proofErr w:type="spellStart"/>
      <w:r w:rsidRPr="00400784">
        <w:rPr>
          <w:rFonts w:ascii="Times New Roman" w:eastAsia="Times New Roman" w:hAnsi="Times New Roman"/>
          <w:color w:val="000000"/>
          <w:sz w:val="24"/>
          <w:szCs w:val="24"/>
          <w:lang w:eastAsia="ru-RU"/>
        </w:rPr>
        <w:t>SmartScan</w:t>
      </w:r>
      <w:proofErr w:type="spellEnd"/>
      <w:r w:rsidRPr="00400784">
        <w:rPr>
          <w:rFonts w:ascii="Times New Roman" w:eastAsia="Times New Roman" w:hAnsi="Times New Roman"/>
          <w:color w:val="000000"/>
          <w:sz w:val="24"/>
          <w:szCs w:val="24"/>
          <w:lang w:eastAsia="ru-RU"/>
        </w:rPr>
        <w:t xml:space="preserve"> C18. Это подтверждают и специалисты компании </w:t>
      </w:r>
      <w:proofErr w:type="spellStart"/>
      <w:r w:rsidRPr="00400784">
        <w:rPr>
          <w:rFonts w:ascii="Times New Roman" w:eastAsia="Times New Roman" w:hAnsi="Times New Roman"/>
          <w:color w:val="000000"/>
          <w:sz w:val="24"/>
          <w:szCs w:val="24"/>
          <w:lang w:eastAsia="ru-RU"/>
        </w:rPr>
        <w:t>Security</w:t>
      </w:r>
      <w:proofErr w:type="spellEnd"/>
      <w:r w:rsidRPr="00400784">
        <w:rPr>
          <w:rFonts w:ascii="Times New Roman" w:eastAsia="Times New Roman" w:hAnsi="Times New Roman"/>
          <w:color w:val="000000"/>
          <w:sz w:val="24"/>
          <w:szCs w:val="24"/>
          <w:lang w:eastAsia="ru-RU"/>
        </w:rPr>
        <w:t xml:space="preserve"> </w:t>
      </w:r>
      <w:proofErr w:type="spellStart"/>
      <w:r w:rsidRPr="00400784">
        <w:rPr>
          <w:rFonts w:ascii="Times New Roman" w:eastAsia="Times New Roman" w:hAnsi="Times New Roman"/>
          <w:color w:val="000000"/>
          <w:sz w:val="24"/>
          <w:szCs w:val="24"/>
          <w:lang w:eastAsia="ru-RU"/>
        </w:rPr>
        <w:t>devision</w:t>
      </w:r>
      <w:proofErr w:type="spellEnd"/>
      <w:r w:rsidRPr="00400784">
        <w:rPr>
          <w:rFonts w:ascii="Times New Roman" w:eastAsia="Times New Roman" w:hAnsi="Times New Roman"/>
          <w:color w:val="000000"/>
          <w:sz w:val="24"/>
          <w:szCs w:val="24"/>
          <w:lang w:eastAsia="ru-RU"/>
        </w:rPr>
        <w:t xml:space="preserve"> «SLS-GROUP», регистрирующие стабильно высокий спрос на данное устройство.</w:t>
      </w:r>
    </w:p>
    <w:p w:rsidR="009E2113" w:rsidRDefault="009E2113" w:rsidP="005970A2">
      <w:pPr>
        <w:shd w:val="clear" w:color="auto" w:fill="FFFFFF"/>
        <w:spacing w:after="0" w:line="240" w:lineRule="auto"/>
        <w:jc w:val="both"/>
        <w:rPr>
          <w:rFonts w:ascii="Times New Roman" w:eastAsia="Times New Roman" w:hAnsi="Times New Roman"/>
          <w:color w:val="000000"/>
          <w:sz w:val="24"/>
          <w:szCs w:val="24"/>
          <w:lang w:eastAsia="ru-RU"/>
        </w:rPr>
      </w:pPr>
    </w:p>
    <w:p w:rsidR="00F85716" w:rsidRDefault="0066169F" w:rsidP="005970A2">
      <w:pPr>
        <w:shd w:val="clear" w:color="auto" w:fill="FFFFFF"/>
        <w:spacing w:after="0" w:line="240" w:lineRule="auto"/>
        <w:jc w:val="both"/>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 xml:space="preserve">Такой популярности оборудование обязано высокому качеству и хорошим функциональным возможностям. Особой похвалы заслуживает точная настройка — </w:t>
      </w:r>
      <w:proofErr w:type="spellStart"/>
      <w:r w:rsidRPr="00400784">
        <w:rPr>
          <w:rFonts w:ascii="Times New Roman" w:eastAsia="Times New Roman" w:hAnsi="Times New Roman"/>
          <w:color w:val="000000"/>
          <w:sz w:val="24"/>
          <w:szCs w:val="24"/>
          <w:lang w:eastAsia="ru-RU"/>
        </w:rPr>
        <w:t>SmartScan</w:t>
      </w:r>
      <w:proofErr w:type="spellEnd"/>
      <w:r w:rsidRPr="00400784">
        <w:rPr>
          <w:rFonts w:ascii="Times New Roman" w:eastAsia="Times New Roman" w:hAnsi="Times New Roman"/>
          <w:color w:val="000000"/>
          <w:sz w:val="24"/>
          <w:szCs w:val="24"/>
          <w:lang w:eastAsia="ru-RU"/>
        </w:rPr>
        <w:t xml:space="preserve"> C18 </w:t>
      </w:r>
      <w:proofErr w:type="gramStart"/>
      <w:r w:rsidRPr="00400784">
        <w:rPr>
          <w:rFonts w:ascii="Times New Roman" w:eastAsia="Times New Roman" w:hAnsi="Times New Roman"/>
          <w:color w:val="000000"/>
          <w:sz w:val="24"/>
          <w:szCs w:val="24"/>
          <w:lang w:eastAsia="ru-RU"/>
        </w:rPr>
        <w:t>способен</w:t>
      </w:r>
      <w:proofErr w:type="gramEnd"/>
      <w:r w:rsidRPr="00400784">
        <w:rPr>
          <w:rFonts w:ascii="Times New Roman" w:eastAsia="Times New Roman" w:hAnsi="Times New Roman"/>
          <w:color w:val="000000"/>
          <w:sz w:val="24"/>
          <w:szCs w:val="24"/>
          <w:lang w:eastAsia="ru-RU"/>
        </w:rPr>
        <w:t xml:space="preserve"> реагировать только на цветные, только на черные или же на смешанные металлы. Также имеется возможность устанавливать минимальный вес, при обнаружении которого металлодетектор подает тревожный сигнал. Это могут быть 15, 25, 35 грамм и любые другие значения. Важно отметить, что селекция производится отдельно в каждой зоне (общие показания не суммируются). Такой подход предотвращает излишние срабатывания и ускоряет время досмотра.</w:t>
      </w:r>
    </w:p>
    <w:p w:rsidR="009E2113" w:rsidRDefault="009E2113" w:rsidP="005970A2">
      <w:pPr>
        <w:shd w:val="clear" w:color="auto" w:fill="FFFFFF"/>
        <w:spacing w:after="0" w:line="240" w:lineRule="auto"/>
        <w:jc w:val="both"/>
        <w:rPr>
          <w:rFonts w:ascii="Times New Roman" w:eastAsia="Times New Roman" w:hAnsi="Times New Roman"/>
          <w:color w:val="000000"/>
          <w:sz w:val="24"/>
          <w:szCs w:val="24"/>
          <w:lang w:eastAsia="ru-RU"/>
        </w:rPr>
      </w:pPr>
    </w:p>
    <w:p w:rsidR="0066169F" w:rsidRPr="00400784" w:rsidRDefault="0066169F" w:rsidP="005970A2">
      <w:pPr>
        <w:shd w:val="clear" w:color="auto" w:fill="FFFFFF"/>
        <w:spacing w:after="0" w:line="240" w:lineRule="auto"/>
        <w:jc w:val="both"/>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 xml:space="preserve">Металлодетектор </w:t>
      </w:r>
      <w:proofErr w:type="spellStart"/>
      <w:r w:rsidRPr="00400784">
        <w:rPr>
          <w:rFonts w:ascii="Times New Roman" w:eastAsia="Times New Roman" w:hAnsi="Times New Roman"/>
          <w:color w:val="000000"/>
          <w:sz w:val="24"/>
          <w:szCs w:val="24"/>
          <w:lang w:eastAsia="ru-RU"/>
        </w:rPr>
        <w:t>SmartScan</w:t>
      </w:r>
      <w:proofErr w:type="spellEnd"/>
      <w:r w:rsidRPr="00400784">
        <w:rPr>
          <w:rFonts w:ascii="Times New Roman" w:eastAsia="Times New Roman" w:hAnsi="Times New Roman"/>
          <w:color w:val="000000"/>
          <w:sz w:val="24"/>
          <w:szCs w:val="24"/>
          <w:lang w:eastAsia="ru-RU"/>
        </w:rPr>
        <w:t xml:space="preserve"> C18 имеет 22 базовые программы селективности для обнаружения различных предметов. Кроме того, пользователи имеют возможность создать 4 дополнительные программы, которые могут быть востребованы в специфических условиях работы.</w:t>
      </w:r>
    </w:p>
    <w:p w:rsidR="0066169F" w:rsidRPr="00400784" w:rsidRDefault="0066169F" w:rsidP="005970A2">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 </w:t>
      </w:r>
    </w:p>
    <w:p w:rsidR="00AA763D" w:rsidRDefault="00AA763D" w:rsidP="00F85716">
      <w:pPr>
        <w:shd w:val="clear" w:color="auto" w:fill="FFFFFF"/>
        <w:spacing w:after="0" w:line="240" w:lineRule="auto"/>
        <w:ind w:firstLine="567"/>
        <w:jc w:val="center"/>
        <w:rPr>
          <w:rFonts w:ascii="Times New Roman" w:eastAsia="Times New Roman" w:hAnsi="Times New Roman"/>
          <w:color w:val="000000"/>
          <w:sz w:val="24"/>
          <w:szCs w:val="24"/>
          <w:lang w:eastAsia="ru-RU"/>
        </w:rPr>
      </w:pPr>
    </w:p>
    <w:p w:rsidR="0066169F" w:rsidRPr="00AA763D" w:rsidRDefault="0066169F" w:rsidP="00F85716">
      <w:pPr>
        <w:shd w:val="clear" w:color="auto" w:fill="FFFFFF"/>
        <w:spacing w:after="0" w:line="240" w:lineRule="auto"/>
        <w:rPr>
          <w:rFonts w:ascii="Times New Roman" w:eastAsia="Times New Roman" w:hAnsi="Times New Roman"/>
          <w:b/>
          <w:color w:val="000000"/>
          <w:sz w:val="24"/>
          <w:szCs w:val="24"/>
          <w:lang w:eastAsia="ru-RU"/>
        </w:rPr>
      </w:pPr>
      <w:r w:rsidRPr="00AA763D">
        <w:rPr>
          <w:rFonts w:ascii="Times New Roman" w:eastAsia="Times New Roman" w:hAnsi="Times New Roman"/>
          <w:b/>
          <w:color w:val="000000"/>
          <w:sz w:val="24"/>
          <w:szCs w:val="24"/>
          <w:lang w:eastAsia="ru-RU"/>
        </w:rPr>
        <w:t xml:space="preserve">Тактико-Технические Характеристики </w:t>
      </w:r>
      <w:r w:rsidR="00F85716">
        <w:rPr>
          <w:rFonts w:ascii="Times New Roman" w:eastAsia="Times New Roman" w:hAnsi="Times New Roman"/>
          <w:b/>
          <w:color w:val="000000"/>
          <w:sz w:val="24"/>
          <w:szCs w:val="24"/>
          <w:lang w:eastAsia="ru-RU"/>
        </w:rPr>
        <w:t>(ТТХ)</w:t>
      </w:r>
      <w:r w:rsidRPr="00AA763D">
        <w:rPr>
          <w:rFonts w:ascii="Times New Roman" w:eastAsia="Times New Roman" w:hAnsi="Times New Roman"/>
          <w:b/>
          <w:color w:val="000000"/>
          <w:sz w:val="24"/>
          <w:szCs w:val="24"/>
          <w:lang w:eastAsia="ru-RU"/>
        </w:rPr>
        <w:t>:</w:t>
      </w:r>
    </w:p>
    <w:p w:rsidR="0066169F" w:rsidRPr="00400784" w:rsidRDefault="0066169F" w:rsidP="00F85716">
      <w:pPr>
        <w:shd w:val="clear" w:color="auto" w:fill="FFFFFF"/>
        <w:spacing w:after="0" w:line="240" w:lineRule="auto"/>
        <w:jc w:val="both"/>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 </w:t>
      </w:r>
    </w:p>
    <w:tbl>
      <w:tblPr>
        <w:tblW w:w="10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99"/>
        <w:gridCol w:w="4291"/>
      </w:tblGrid>
      <w:tr w:rsidR="0066169F" w:rsidRPr="00400784" w:rsidTr="00850B1F">
        <w:trPr>
          <w:jc w:val="center"/>
        </w:trPr>
        <w:tc>
          <w:tcPr>
            <w:tcW w:w="6299" w:type="dxa"/>
            <w:shd w:val="clear" w:color="auto" w:fill="FFFFFF"/>
            <w:tcMar>
              <w:top w:w="60" w:type="dxa"/>
              <w:left w:w="60" w:type="dxa"/>
              <w:bottom w:w="60" w:type="dxa"/>
              <w:right w:w="60" w:type="dxa"/>
            </w:tcMar>
            <w:vAlign w:val="center"/>
            <w:hideMark/>
          </w:tcPr>
          <w:p w:rsidR="0066169F" w:rsidRPr="00400784" w:rsidRDefault="0066169F" w:rsidP="00F85716">
            <w:pPr>
              <w:spacing w:after="0" w:line="240" w:lineRule="auto"/>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Количество независимых зон детектирования</w:t>
            </w:r>
          </w:p>
        </w:tc>
        <w:tc>
          <w:tcPr>
            <w:tcW w:w="4291" w:type="dxa"/>
            <w:shd w:val="clear" w:color="auto" w:fill="FFFFFF"/>
            <w:tcMar>
              <w:top w:w="60" w:type="dxa"/>
              <w:left w:w="60" w:type="dxa"/>
              <w:bottom w:w="60" w:type="dxa"/>
              <w:right w:w="60" w:type="dxa"/>
            </w:tcMar>
            <w:vAlign w:val="center"/>
            <w:hideMark/>
          </w:tcPr>
          <w:p w:rsidR="0066169F" w:rsidRPr="00400784" w:rsidRDefault="0066169F" w:rsidP="00F85716">
            <w:pPr>
              <w:spacing w:after="0" w:line="240" w:lineRule="auto"/>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18</w:t>
            </w:r>
          </w:p>
        </w:tc>
      </w:tr>
      <w:tr w:rsidR="0066169F" w:rsidRPr="00400784" w:rsidTr="00850B1F">
        <w:trPr>
          <w:jc w:val="center"/>
        </w:trPr>
        <w:tc>
          <w:tcPr>
            <w:tcW w:w="6299" w:type="dxa"/>
            <w:shd w:val="clear" w:color="auto" w:fill="FFFFFF"/>
            <w:tcMar>
              <w:top w:w="60" w:type="dxa"/>
              <w:left w:w="60" w:type="dxa"/>
              <w:bottom w:w="60" w:type="dxa"/>
              <w:right w:w="60" w:type="dxa"/>
            </w:tcMar>
            <w:vAlign w:val="center"/>
            <w:hideMark/>
          </w:tcPr>
          <w:p w:rsidR="0066169F" w:rsidRPr="00400784" w:rsidRDefault="0066169F" w:rsidP="00F85716">
            <w:pPr>
              <w:spacing w:after="0" w:line="240" w:lineRule="auto"/>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lastRenderedPageBreak/>
              <w:t>Селекция</w:t>
            </w:r>
          </w:p>
        </w:tc>
        <w:tc>
          <w:tcPr>
            <w:tcW w:w="4291" w:type="dxa"/>
            <w:shd w:val="clear" w:color="auto" w:fill="FFFFFF"/>
            <w:tcMar>
              <w:top w:w="60" w:type="dxa"/>
              <w:left w:w="60" w:type="dxa"/>
              <w:bottom w:w="60" w:type="dxa"/>
              <w:right w:w="60" w:type="dxa"/>
            </w:tcMar>
            <w:vAlign w:val="center"/>
            <w:hideMark/>
          </w:tcPr>
          <w:p w:rsidR="0066169F" w:rsidRPr="00400784" w:rsidRDefault="0066169F" w:rsidP="00F85716">
            <w:pPr>
              <w:spacing w:after="0" w:line="240" w:lineRule="auto"/>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раздельно цветные и черные металлы</w:t>
            </w:r>
          </w:p>
        </w:tc>
      </w:tr>
      <w:tr w:rsidR="0066169F" w:rsidRPr="00400784" w:rsidTr="00850B1F">
        <w:trPr>
          <w:jc w:val="center"/>
        </w:trPr>
        <w:tc>
          <w:tcPr>
            <w:tcW w:w="6299" w:type="dxa"/>
            <w:shd w:val="clear" w:color="auto" w:fill="FFFFFF"/>
            <w:tcMar>
              <w:top w:w="60" w:type="dxa"/>
              <w:left w:w="60" w:type="dxa"/>
              <w:bottom w:w="60" w:type="dxa"/>
              <w:right w:w="60" w:type="dxa"/>
            </w:tcMar>
            <w:vAlign w:val="center"/>
            <w:hideMark/>
          </w:tcPr>
          <w:p w:rsidR="0066169F" w:rsidRPr="00400784" w:rsidRDefault="0066169F" w:rsidP="00F85716">
            <w:pPr>
              <w:spacing w:after="0" w:line="240" w:lineRule="auto"/>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Количество уровней чувствительности</w:t>
            </w:r>
          </w:p>
        </w:tc>
        <w:tc>
          <w:tcPr>
            <w:tcW w:w="4291" w:type="dxa"/>
            <w:shd w:val="clear" w:color="auto" w:fill="FFFFFF"/>
            <w:tcMar>
              <w:top w:w="60" w:type="dxa"/>
              <w:left w:w="60" w:type="dxa"/>
              <w:bottom w:w="60" w:type="dxa"/>
              <w:right w:w="60" w:type="dxa"/>
            </w:tcMar>
            <w:vAlign w:val="center"/>
            <w:hideMark/>
          </w:tcPr>
          <w:p w:rsidR="0066169F" w:rsidRPr="00400784" w:rsidRDefault="0066169F" w:rsidP="00F85716">
            <w:pPr>
              <w:spacing w:after="0" w:line="240" w:lineRule="auto"/>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100</w:t>
            </w:r>
          </w:p>
        </w:tc>
      </w:tr>
      <w:tr w:rsidR="0066169F" w:rsidRPr="00400784" w:rsidTr="00850B1F">
        <w:trPr>
          <w:jc w:val="center"/>
        </w:trPr>
        <w:tc>
          <w:tcPr>
            <w:tcW w:w="6299" w:type="dxa"/>
            <w:shd w:val="clear" w:color="auto" w:fill="FFFFFF"/>
            <w:tcMar>
              <w:top w:w="60" w:type="dxa"/>
              <w:left w:w="60" w:type="dxa"/>
              <w:bottom w:w="60" w:type="dxa"/>
              <w:right w:w="60" w:type="dxa"/>
            </w:tcMar>
            <w:vAlign w:val="center"/>
            <w:hideMark/>
          </w:tcPr>
          <w:p w:rsidR="0066169F" w:rsidRPr="00400784" w:rsidRDefault="0066169F" w:rsidP="00F85716">
            <w:pPr>
              <w:spacing w:after="0" w:line="240" w:lineRule="auto"/>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Количество стандартных программ</w:t>
            </w:r>
          </w:p>
        </w:tc>
        <w:tc>
          <w:tcPr>
            <w:tcW w:w="4291" w:type="dxa"/>
            <w:shd w:val="clear" w:color="auto" w:fill="FFFFFF"/>
            <w:tcMar>
              <w:top w:w="60" w:type="dxa"/>
              <w:left w:w="60" w:type="dxa"/>
              <w:bottom w:w="60" w:type="dxa"/>
              <w:right w:w="60" w:type="dxa"/>
            </w:tcMar>
            <w:vAlign w:val="center"/>
            <w:hideMark/>
          </w:tcPr>
          <w:p w:rsidR="0066169F" w:rsidRPr="00400784" w:rsidRDefault="0066169F" w:rsidP="00F85716">
            <w:pPr>
              <w:spacing w:after="0" w:line="240" w:lineRule="auto"/>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22</w:t>
            </w:r>
          </w:p>
        </w:tc>
      </w:tr>
      <w:tr w:rsidR="0066169F" w:rsidRPr="00400784" w:rsidTr="00850B1F">
        <w:trPr>
          <w:jc w:val="center"/>
        </w:trPr>
        <w:tc>
          <w:tcPr>
            <w:tcW w:w="6299" w:type="dxa"/>
            <w:shd w:val="clear" w:color="auto" w:fill="FFFFFF"/>
            <w:tcMar>
              <w:top w:w="60" w:type="dxa"/>
              <w:left w:w="60" w:type="dxa"/>
              <w:bottom w:w="60" w:type="dxa"/>
              <w:right w:w="60" w:type="dxa"/>
            </w:tcMar>
            <w:vAlign w:val="center"/>
            <w:hideMark/>
          </w:tcPr>
          <w:p w:rsidR="0066169F" w:rsidRPr="00400784" w:rsidRDefault="0066169F" w:rsidP="00F85716">
            <w:pPr>
              <w:spacing w:after="0" w:line="240" w:lineRule="auto"/>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Возможность создания собственных программ</w:t>
            </w:r>
          </w:p>
        </w:tc>
        <w:tc>
          <w:tcPr>
            <w:tcW w:w="4291" w:type="dxa"/>
            <w:shd w:val="clear" w:color="auto" w:fill="FFFFFF"/>
            <w:tcMar>
              <w:top w:w="60" w:type="dxa"/>
              <w:left w:w="60" w:type="dxa"/>
              <w:bottom w:w="60" w:type="dxa"/>
              <w:right w:w="60" w:type="dxa"/>
            </w:tcMar>
            <w:vAlign w:val="center"/>
            <w:hideMark/>
          </w:tcPr>
          <w:p w:rsidR="0066169F" w:rsidRPr="00400784" w:rsidRDefault="0066169F" w:rsidP="00F85716">
            <w:pPr>
              <w:spacing w:after="0" w:line="240" w:lineRule="auto"/>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Есть (4 программы)</w:t>
            </w:r>
          </w:p>
        </w:tc>
      </w:tr>
      <w:tr w:rsidR="0066169F" w:rsidRPr="00400784" w:rsidTr="00850B1F">
        <w:trPr>
          <w:jc w:val="center"/>
        </w:trPr>
        <w:tc>
          <w:tcPr>
            <w:tcW w:w="6299" w:type="dxa"/>
            <w:shd w:val="clear" w:color="auto" w:fill="FFFFFF"/>
            <w:tcMar>
              <w:top w:w="60" w:type="dxa"/>
              <w:left w:w="60" w:type="dxa"/>
              <w:bottom w:w="60" w:type="dxa"/>
              <w:right w:w="60" w:type="dxa"/>
            </w:tcMar>
            <w:vAlign w:val="center"/>
            <w:hideMark/>
          </w:tcPr>
          <w:p w:rsidR="0066169F" w:rsidRPr="00400784" w:rsidRDefault="0066169F" w:rsidP="00F85716">
            <w:pPr>
              <w:spacing w:after="0" w:line="240" w:lineRule="auto"/>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Степень локализации объекта</w:t>
            </w:r>
          </w:p>
        </w:tc>
        <w:tc>
          <w:tcPr>
            <w:tcW w:w="4291" w:type="dxa"/>
            <w:shd w:val="clear" w:color="auto" w:fill="FFFFFF"/>
            <w:tcMar>
              <w:top w:w="60" w:type="dxa"/>
              <w:left w:w="60" w:type="dxa"/>
              <w:bottom w:w="60" w:type="dxa"/>
              <w:right w:w="60" w:type="dxa"/>
            </w:tcMar>
            <w:vAlign w:val="center"/>
            <w:hideMark/>
          </w:tcPr>
          <w:p w:rsidR="0066169F" w:rsidRPr="00400784" w:rsidRDefault="0066169F" w:rsidP="00F85716">
            <w:pPr>
              <w:spacing w:after="0" w:line="240" w:lineRule="auto"/>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точная</w:t>
            </w:r>
          </w:p>
        </w:tc>
      </w:tr>
      <w:tr w:rsidR="0066169F" w:rsidRPr="00400784" w:rsidTr="00850B1F">
        <w:trPr>
          <w:jc w:val="center"/>
        </w:trPr>
        <w:tc>
          <w:tcPr>
            <w:tcW w:w="6299" w:type="dxa"/>
            <w:shd w:val="clear" w:color="auto" w:fill="FFFFFF"/>
            <w:tcMar>
              <w:top w:w="60" w:type="dxa"/>
              <w:left w:w="60" w:type="dxa"/>
              <w:bottom w:w="60" w:type="dxa"/>
              <w:right w:w="60" w:type="dxa"/>
            </w:tcMar>
            <w:vAlign w:val="center"/>
            <w:hideMark/>
          </w:tcPr>
          <w:p w:rsidR="0066169F" w:rsidRPr="00400784" w:rsidRDefault="0066169F" w:rsidP="00F85716">
            <w:pPr>
              <w:spacing w:after="0" w:line="240" w:lineRule="auto"/>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Гарантия</w:t>
            </w:r>
          </w:p>
        </w:tc>
        <w:tc>
          <w:tcPr>
            <w:tcW w:w="4291" w:type="dxa"/>
            <w:shd w:val="clear" w:color="auto" w:fill="FFFFFF"/>
            <w:tcMar>
              <w:top w:w="60" w:type="dxa"/>
              <w:left w:w="60" w:type="dxa"/>
              <w:bottom w:w="60" w:type="dxa"/>
              <w:right w:w="60" w:type="dxa"/>
            </w:tcMar>
            <w:vAlign w:val="center"/>
            <w:hideMark/>
          </w:tcPr>
          <w:p w:rsidR="0066169F" w:rsidRPr="00400784" w:rsidRDefault="0066169F" w:rsidP="00F85716">
            <w:pPr>
              <w:spacing w:after="0" w:line="240" w:lineRule="auto"/>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3 года</w:t>
            </w:r>
          </w:p>
        </w:tc>
      </w:tr>
      <w:tr w:rsidR="0066169F" w:rsidRPr="00400784" w:rsidTr="00850B1F">
        <w:trPr>
          <w:jc w:val="center"/>
        </w:trPr>
        <w:tc>
          <w:tcPr>
            <w:tcW w:w="6299" w:type="dxa"/>
            <w:shd w:val="clear" w:color="auto" w:fill="FFFFFF"/>
            <w:tcMar>
              <w:top w:w="60" w:type="dxa"/>
              <w:left w:w="60" w:type="dxa"/>
              <w:bottom w:w="60" w:type="dxa"/>
              <w:right w:w="60" w:type="dxa"/>
            </w:tcMar>
            <w:vAlign w:val="center"/>
            <w:hideMark/>
          </w:tcPr>
          <w:p w:rsidR="0066169F" w:rsidRPr="00400784" w:rsidRDefault="0066169F" w:rsidP="00F85716">
            <w:pPr>
              <w:spacing w:after="0" w:line="240" w:lineRule="auto"/>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Средний срок службы</w:t>
            </w:r>
          </w:p>
        </w:tc>
        <w:tc>
          <w:tcPr>
            <w:tcW w:w="4291" w:type="dxa"/>
            <w:shd w:val="clear" w:color="auto" w:fill="FFFFFF"/>
            <w:tcMar>
              <w:top w:w="60" w:type="dxa"/>
              <w:left w:w="60" w:type="dxa"/>
              <w:bottom w:w="60" w:type="dxa"/>
              <w:right w:w="60" w:type="dxa"/>
            </w:tcMar>
            <w:vAlign w:val="center"/>
            <w:hideMark/>
          </w:tcPr>
          <w:p w:rsidR="0066169F" w:rsidRPr="00400784" w:rsidRDefault="0066169F" w:rsidP="00F85716">
            <w:pPr>
              <w:spacing w:after="0" w:line="240" w:lineRule="auto"/>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10 лет</w:t>
            </w:r>
          </w:p>
        </w:tc>
      </w:tr>
      <w:tr w:rsidR="0066169F" w:rsidRPr="00400784" w:rsidTr="00850B1F">
        <w:trPr>
          <w:jc w:val="center"/>
        </w:trPr>
        <w:tc>
          <w:tcPr>
            <w:tcW w:w="6299" w:type="dxa"/>
            <w:shd w:val="clear" w:color="auto" w:fill="FFFFFF"/>
            <w:tcMar>
              <w:top w:w="60" w:type="dxa"/>
              <w:left w:w="60" w:type="dxa"/>
              <w:bottom w:w="60" w:type="dxa"/>
              <w:right w:w="60" w:type="dxa"/>
            </w:tcMar>
            <w:vAlign w:val="center"/>
            <w:hideMark/>
          </w:tcPr>
          <w:p w:rsidR="0066169F" w:rsidRPr="00400784" w:rsidRDefault="0066169F" w:rsidP="00F85716">
            <w:pPr>
              <w:spacing w:after="0" w:line="240" w:lineRule="auto"/>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Ширина прохода</w:t>
            </w:r>
          </w:p>
        </w:tc>
        <w:tc>
          <w:tcPr>
            <w:tcW w:w="4291" w:type="dxa"/>
            <w:shd w:val="clear" w:color="auto" w:fill="FFFFFF"/>
            <w:tcMar>
              <w:top w:w="60" w:type="dxa"/>
              <w:left w:w="60" w:type="dxa"/>
              <w:bottom w:w="60" w:type="dxa"/>
              <w:right w:w="60" w:type="dxa"/>
            </w:tcMar>
            <w:vAlign w:val="center"/>
            <w:hideMark/>
          </w:tcPr>
          <w:p w:rsidR="0066169F" w:rsidRPr="00400784" w:rsidRDefault="00AA763D" w:rsidP="00F85716">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762 (стандарт) или 820 мм</w:t>
            </w:r>
            <w:r w:rsidR="0066169F" w:rsidRPr="00400784">
              <w:rPr>
                <w:rFonts w:ascii="Times New Roman" w:eastAsia="Times New Roman" w:hAnsi="Times New Roman"/>
                <w:color w:val="000000"/>
                <w:sz w:val="24"/>
                <w:szCs w:val="24"/>
                <w:lang w:eastAsia="ru-RU"/>
              </w:rPr>
              <w:t xml:space="preserve"> (опция)</w:t>
            </w:r>
          </w:p>
        </w:tc>
      </w:tr>
      <w:tr w:rsidR="0066169F" w:rsidRPr="00400784" w:rsidTr="00850B1F">
        <w:trPr>
          <w:jc w:val="center"/>
        </w:trPr>
        <w:tc>
          <w:tcPr>
            <w:tcW w:w="6299" w:type="dxa"/>
            <w:shd w:val="clear" w:color="auto" w:fill="FFFFFF"/>
            <w:tcMar>
              <w:top w:w="60" w:type="dxa"/>
              <w:left w:w="60" w:type="dxa"/>
              <w:bottom w:w="60" w:type="dxa"/>
              <w:right w:w="60" w:type="dxa"/>
            </w:tcMar>
            <w:vAlign w:val="center"/>
            <w:hideMark/>
          </w:tcPr>
          <w:p w:rsidR="0066169F" w:rsidRPr="00400784" w:rsidRDefault="0066169F" w:rsidP="00F85716">
            <w:pPr>
              <w:spacing w:after="0" w:line="240" w:lineRule="auto"/>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Настройка чувствительности</w:t>
            </w:r>
          </w:p>
        </w:tc>
        <w:tc>
          <w:tcPr>
            <w:tcW w:w="4291" w:type="dxa"/>
            <w:shd w:val="clear" w:color="auto" w:fill="FFFFFF"/>
            <w:tcMar>
              <w:top w:w="60" w:type="dxa"/>
              <w:left w:w="60" w:type="dxa"/>
              <w:bottom w:w="60" w:type="dxa"/>
              <w:right w:w="60" w:type="dxa"/>
            </w:tcMar>
            <w:vAlign w:val="center"/>
            <w:hideMark/>
          </w:tcPr>
          <w:p w:rsidR="0066169F" w:rsidRPr="00400784" w:rsidRDefault="0066169F" w:rsidP="00F85716">
            <w:pPr>
              <w:spacing w:after="0" w:line="240" w:lineRule="auto"/>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1…99%, с шагом 1%</w:t>
            </w:r>
          </w:p>
        </w:tc>
      </w:tr>
      <w:tr w:rsidR="0066169F" w:rsidRPr="00400784" w:rsidTr="00850B1F">
        <w:trPr>
          <w:jc w:val="center"/>
        </w:trPr>
        <w:tc>
          <w:tcPr>
            <w:tcW w:w="6299" w:type="dxa"/>
            <w:shd w:val="clear" w:color="auto" w:fill="FFFFFF"/>
            <w:tcMar>
              <w:top w:w="60" w:type="dxa"/>
              <w:left w:w="60" w:type="dxa"/>
              <w:bottom w:w="60" w:type="dxa"/>
              <w:right w:w="60" w:type="dxa"/>
            </w:tcMar>
            <w:vAlign w:val="center"/>
            <w:hideMark/>
          </w:tcPr>
          <w:p w:rsidR="0066169F" w:rsidRPr="00400784" w:rsidRDefault="0066169F" w:rsidP="00F85716">
            <w:pPr>
              <w:spacing w:after="0" w:line="240" w:lineRule="auto"/>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Независимая регулировка чувствительности по 6 горизонтальным уровням</w:t>
            </w:r>
          </w:p>
        </w:tc>
        <w:tc>
          <w:tcPr>
            <w:tcW w:w="4291" w:type="dxa"/>
            <w:shd w:val="clear" w:color="auto" w:fill="FFFFFF"/>
            <w:tcMar>
              <w:top w:w="60" w:type="dxa"/>
              <w:left w:w="60" w:type="dxa"/>
              <w:bottom w:w="60" w:type="dxa"/>
              <w:right w:w="60" w:type="dxa"/>
            </w:tcMar>
            <w:vAlign w:val="center"/>
            <w:hideMark/>
          </w:tcPr>
          <w:p w:rsidR="0066169F" w:rsidRPr="00400784" w:rsidRDefault="0066169F" w:rsidP="00F85716">
            <w:pPr>
              <w:spacing w:after="0" w:line="240" w:lineRule="auto"/>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Есть, ±99% относительно базовой</w:t>
            </w:r>
          </w:p>
        </w:tc>
      </w:tr>
      <w:tr w:rsidR="0066169F" w:rsidRPr="00400784" w:rsidTr="00850B1F">
        <w:trPr>
          <w:jc w:val="center"/>
        </w:trPr>
        <w:tc>
          <w:tcPr>
            <w:tcW w:w="6299" w:type="dxa"/>
            <w:shd w:val="clear" w:color="auto" w:fill="FFFFFF"/>
            <w:tcMar>
              <w:top w:w="60" w:type="dxa"/>
              <w:left w:w="60" w:type="dxa"/>
              <w:bottom w:w="60" w:type="dxa"/>
              <w:right w:w="60" w:type="dxa"/>
            </w:tcMar>
            <w:vAlign w:val="center"/>
            <w:hideMark/>
          </w:tcPr>
          <w:p w:rsidR="0066169F" w:rsidRPr="00400784" w:rsidRDefault="0066169F" w:rsidP="00F85716">
            <w:pPr>
              <w:spacing w:after="0" w:line="240" w:lineRule="auto"/>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Независимая регулировка чувствительности панелей</w:t>
            </w:r>
          </w:p>
        </w:tc>
        <w:tc>
          <w:tcPr>
            <w:tcW w:w="4291" w:type="dxa"/>
            <w:shd w:val="clear" w:color="auto" w:fill="FFFFFF"/>
            <w:tcMar>
              <w:top w:w="60" w:type="dxa"/>
              <w:left w:w="60" w:type="dxa"/>
              <w:bottom w:w="60" w:type="dxa"/>
              <w:right w:w="60" w:type="dxa"/>
            </w:tcMar>
            <w:vAlign w:val="center"/>
            <w:hideMark/>
          </w:tcPr>
          <w:p w:rsidR="0066169F" w:rsidRPr="00400784" w:rsidRDefault="0066169F" w:rsidP="00F85716">
            <w:pPr>
              <w:spacing w:after="0" w:line="240" w:lineRule="auto"/>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Есть, в каждом уровне отдельно, ±99%</w:t>
            </w:r>
          </w:p>
        </w:tc>
      </w:tr>
      <w:tr w:rsidR="0066169F" w:rsidRPr="00400784" w:rsidTr="00850B1F">
        <w:trPr>
          <w:jc w:val="center"/>
        </w:trPr>
        <w:tc>
          <w:tcPr>
            <w:tcW w:w="6299" w:type="dxa"/>
            <w:shd w:val="clear" w:color="auto" w:fill="FFFFFF"/>
            <w:tcMar>
              <w:top w:w="60" w:type="dxa"/>
              <w:left w:w="60" w:type="dxa"/>
              <w:bottom w:w="60" w:type="dxa"/>
              <w:right w:w="60" w:type="dxa"/>
            </w:tcMar>
            <w:vAlign w:val="center"/>
            <w:hideMark/>
          </w:tcPr>
          <w:p w:rsidR="0066169F" w:rsidRPr="00400784" w:rsidRDefault="0066169F" w:rsidP="00F85716">
            <w:pPr>
              <w:spacing w:after="0" w:line="240" w:lineRule="auto"/>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Пропускная способность</w:t>
            </w:r>
          </w:p>
        </w:tc>
        <w:tc>
          <w:tcPr>
            <w:tcW w:w="4291" w:type="dxa"/>
            <w:shd w:val="clear" w:color="auto" w:fill="FFFFFF"/>
            <w:tcMar>
              <w:top w:w="60" w:type="dxa"/>
              <w:left w:w="60" w:type="dxa"/>
              <w:bottom w:w="60" w:type="dxa"/>
              <w:right w:w="60" w:type="dxa"/>
            </w:tcMar>
            <w:vAlign w:val="center"/>
            <w:hideMark/>
          </w:tcPr>
          <w:p w:rsidR="0066169F" w:rsidRPr="00400784" w:rsidRDefault="0066169F" w:rsidP="00F85716">
            <w:pPr>
              <w:spacing w:after="0" w:line="240" w:lineRule="auto"/>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60 чел./мин</w:t>
            </w:r>
          </w:p>
        </w:tc>
      </w:tr>
      <w:tr w:rsidR="0066169F" w:rsidRPr="00400784" w:rsidTr="00850B1F">
        <w:trPr>
          <w:jc w:val="center"/>
        </w:trPr>
        <w:tc>
          <w:tcPr>
            <w:tcW w:w="6299" w:type="dxa"/>
            <w:shd w:val="clear" w:color="auto" w:fill="FFFFFF"/>
            <w:tcMar>
              <w:top w:w="60" w:type="dxa"/>
              <w:left w:w="60" w:type="dxa"/>
              <w:bottom w:w="60" w:type="dxa"/>
              <w:right w:w="60" w:type="dxa"/>
            </w:tcMar>
            <w:vAlign w:val="center"/>
            <w:hideMark/>
          </w:tcPr>
          <w:p w:rsidR="0066169F" w:rsidRPr="00400784" w:rsidRDefault="0066169F" w:rsidP="00F85716">
            <w:pPr>
              <w:spacing w:after="0" w:line="240" w:lineRule="auto"/>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Опция автономной работы</w:t>
            </w:r>
          </w:p>
        </w:tc>
        <w:tc>
          <w:tcPr>
            <w:tcW w:w="4291" w:type="dxa"/>
            <w:shd w:val="clear" w:color="auto" w:fill="FFFFFF"/>
            <w:tcMar>
              <w:top w:w="60" w:type="dxa"/>
              <w:left w:w="60" w:type="dxa"/>
              <w:bottom w:w="60" w:type="dxa"/>
              <w:right w:w="60" w:type="dxa"/>
            </w:tcMar>
            <w:vAlign w:val="center"/>
            <w:hideMark/>
          </w:tcPr>
          <w:p w:rsidR="0066169F" w:rsidRPr="00400784" w:rsidRDefault="0066169F" w:rsidP="00F85716">
            <w:pPr>
              <w:spacing w:after="0" w:line="240" w:lineRule="auto"/>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не менее 8 часов</w:t>
            </w:r>
          </w:p>
        </w:tc>
      </w:tr>
      <w:tr w:rsidR="0066169F" w:rsidRPr="00400784" w:rsidTr="00850B1F">
        <w:trPr>
          <w:jc w:val="center"/>
        </w:trPr>
        <w:tc>
          <w:tcPr>
            <w:tcW w:w="6299" w:type="dxa"/>
            <w:shd w:val="clear" w:color="auto" w:fill="FFFFFF"/>
            <w:tcMar>
              <w:top w:w="60" w:type="dxa"/>
              <w:left w:w="60" w:type="dxa"/>
              <w:bottom w:w="60" w:type="dxa"/>
              <w:right w:w="60" w:type="dxa"/>
            </w:tcMar>
            <w:vAlign w:val="center"/>
            <w:hideMark/>
          </w:tcPr>
          <w:p w:rsidR="0066169F" w:rsidRPr="00400784" w:rsidRDefault="0066169F" w:rsidP="00F85716">
            <w:pPr>
              <w:spacing w:after="0" w:line="240" w:lineRule="auto"/>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Повышенная помехозащищенность</w:t>
            </w:r>
          </w:p>
        </w:tc>
        <w:tc>
          <w:tcPr>
            <w:tcW w:w="4291" w:type="dxa"/>
            <w:shd w:val="clear" w:color="auto" w:fill="FFFFFF"/>
            <w:tcMar>
              <w:top w:w="60" w:type="dxa"/>
              <w:left w:w="60" w:type="dxa"/>
              <w:bottom w:w="60" w:type="dxa"/>
              <w:right w:w="60" w:type="dxa"/>
            </w:tcMar>
            <w:vAlign w:val="center"/>
            <w:hideMark/>
          </w:tcPr>
          <w:p w:rsidR="0066169F" w:rsidRPr="00400784" w:rsidRDefault="0066169F" w:rsidP="00F85716">
            <w:pPr>
              <w:spacing w:after="0" w:line="240" w:lineRule="auto"/>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минимальное ра</w:t>
            </w:r>
            <w:r w:rsidR="00AA763D">
              <w:rPr>
                <w:rFonts w:ascii="Times New Roman" w:eastAsia="Times New Roman" w:hAnsi="Times New Roman"/>
                <w:color w:val="000000"/>
                <w:sz w:val="24"/>
                <w:szCs w:val="24"/>
                <w:lang w:eastAsia="ru-RU"/>
              </w:rPr>
              <w:t>сстояние между моделями — 70 см</w:t>
            </w:r>
          </w:p>
        </w:tc>
      </w:tr>
      <w:tr w:rsidR="0066169F" w:rsidRPr="00400784" w:rsidTr="00850B1F">
        <w:trPr>
          <w:jc w:val="center"/>
        </w:trPr>
        <w:tc>
          <w:tcPr>
            <w:tcW w:w="6299" w:type="dxa"/>
            <w:shd w:val="clear" w:color="auto" w:fill="FFFFFF"/>
            <w:tcMar>
              <w:top w:w="60" w:type="dxa"/>
              <w:left w:w="60" w:type="dxa"/>
              <w:bottom w:w="60" w:type="dxa"/>
              <w:right w:w="60" w:type="dxa"/>
            </w:tcMar>
            <w:vAlign w:val="center"/>
            <w:hideMark/>
          </w:tcPr>
          <w:p w:rsidR="0066169F" w:rsidRPr="00400784" w:rsidRDefault="0066169F" w:rsidP="00F85716">
            <w:pPr>
              <w:spacing w:after="0" w:line="240" w:lineRule="auto"/>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Диапазон рабочих температур</w:t>
            </w:r>
          </w:p>
        </w:tc>
        <w:tc>
          <w:tcPr>
            <w:tcW w:w="4291" w:type="dxa"/>
            <w:shd w:val="clear" w:color="auto" w:fill="FFFFFF"/>
            <w:tcMar>
              <w:top w:w="60" w:type="dxa"/>
              <w:left w:w="60" w:type="dxa"/>
              <w:bottom w:w="60" w:type="dxa"/>
              <w:right w:w="60" w:type="dxa"/>
            </w:tcMar>
            <w:vAlign w:val="center"/>
            <w:hideMark/>
          </w:tcPr>
          <w:p w:rsidR="0066169F" w:rsidRPr="00400784" w:rsidRDefault="00AA763D" w:rsidP="00F85716">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r w:rsidR="0066169F" w:rsidRPr="00400784">
              <w:rPr>
                <w:rFonts w:ascii="Times New Roman" w:eastAsia="Times New Roman" w:hAnsi="Times New Roman"/>
                <w:color w:val="000000"/>
                <w:sz w:val="24"/>
                <w:szCs w:val="24"/>
                <w:lang w:eastAsia="ru-RU"/>
              </w:rPr>
              <w:t>…+55°</w:t>
            </w:r>
            <w:r>
              <w:rPr>
                <w:rFonts w:ascii="Times New Roman" w:eastAsia="Times New Roman" w:hAnsi="Times New Roman"/>
                <w:color w:val="000000"/>
                <w:sz w:val="24"/>
                <w:szCs w:val="24"/>
                <w:lang w:eastAsia="ru-RU"/>
              </w:rPr>
              <w:t>С</w:t>
            </w:r>
          </w:p>
        </w:tc>
      </w:tr>
      <w:tr w:rsidR="0066169F" w:rsidRPr="00400784" w:rsidTr="00850B1F">
        <w:trPr>
          <w:jc w:val="center"/>
        </w:trPr>
        <w:tc>
          <w:tcPr>
            <w:tcW w:w="6299" w:type="dxa"/>
            <w:shd w:val="clear" w:color="auto" w:fill="FFFFFF"/>
            <w:tcMar>
              <w:top w:w="60" w:type="dxa"/>
              <w:left w:w="60" w:type="dxa"/>
              <w:bottom w:w="60" w:type="dxa"/>
              <w:right w:w="60" w:type="dxa"/>
            </w:tcMar>
            <w:vAlign w:val="center"/>
            <w:hideMark/>
          </w:tcPr>
          <w:p w:rsidR="0066169F" w:rsidRPr="00400784" w:rsidRDefault="0066169F" w:rsidP="00F85716">
            <w:pPr>
              <w:spacing w:after="0" w:line="240" w:lineRule="auto"/>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Наличие автоматической настройки чувствительности металлодетектора</w:t>
            </w:r>
          </w:p>
        </w:tc>
        <w:tc>
          <w:tcPr>
            <w:tcW w:w="4291" w:type="dxa"/>
            <w:shd w:val="clear" w:color="auto" w:fill="FFFFFF"/>
            <w:tcMar>
              <w:top w:w="60" w:type="dxa"/>
              <w:left w:w="60" w:type="dxa"/>
              <w:bottom w:w="60" w:type="dxa"/>
              <w:right w:w="60" w:type="dxa"/>
            </w:tcMar>
            <w:vAlign w:val="center"/>
            <w:hideMark/>
          </w:tcPr>
          <w:p w:rsidR="0066169F" w:rsidRPr="00400784" w:rsidRDefault="0066169F" w:rsidP="00F85716">
            <w:pPr>
              <w:spacing w:after="0" w:line="240" w:lineRule="auto"/>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есть</w:t>
            </w:r>
          </w:p>
        </w:tc>
      </w:tr>
      <w:tr w:rsidR="0066169F" w:rsidRPr="00400784" w:rsidTr="00850B1F">
        <w:trPr>
          <w:jc w:val="center"/>
        </w:trPr>
        <w:tc>
          <w:tcPr>
            <w:tcW w:w="6299" w:type="dxa"/>
            <w:shd w:val="clear" w:color="auto" w:fill="FFFFFF"/>
            <w:tcMar>
              <w:top w:w="60" w:type="dxa"/>
              <w:left w:w="60" w:type="dxa"/>
              <w:bottom w:w="60" w:type="dxa"/>
              <w:right w:w="60" w:type="dxa"/>
            </w:tcMar>
            <w:vAlign w:val="center"/>
            <w:hideMark/>
          </w:tcPr>
          <w:p w:rsidR="0066169F" w:rsidRPr="00400784" w:rsidRDefault="0066169F" w:rsidP="00F85716">
            <w:pPr>
              <w:spacing w:after="0" w:line="240" w:lineRule="auto"/>
              <w:rPr>
                <w:rFonts w:ascii="Times New Roman" w:eastAsia="Times New Roman" w:hAnsi="Times New Roman"/>
                <w:color w:val="000000"/>
                <w:sz w:val="24"/>
                <w:szCs w:val="24"/>
                <w:lang w:eastAsia="ru-RU"/>
              </w:rPr>
            </w:pPr>
            <w:r w:rsidRPr="00400784">
              <w:rPr>
                <w:rFonts w:ascii="Times New Roman" w:eastAsia="Times New Roman" w:hAnsi="Times New Roman"/>
                <w:color w:val="000000"/>
                <w:sz w:val="24"/>
                <w:szCs w:val="24"/>
                <w:lang w:eastAsia="ru-RU"/>
              </w:rPr>
              <w:t>Габаритные размеры</w:t>
            </w:r>
          </w:p>
        </w:tc>
        <w:tc>
          <w:tcPr>
            <w:tcW w:w="4291" w:type="dxa"/>
            <w:shd w:val="clear" w:color="auto" w:fill="FFFFFF"/>
            <w:tcMar>
              <w:top w:w="60" w:type="dxa"/>
              <w:left w:w="60" w:type="dxa"/>
              <w:bottom w:w="60" w:type="dxa"/>
              <w:right w:w="60" w:type="dxa"/>
            </w:tcMar>
            <w:vAlign w:val="center"/>
            <w:hideMark/>
          </w:tcPr>
          <w:p w:rsidR="0066169F" w:rsidRPr="00400784" w:rsidRDefault="00AA763D" w:rsidP="00F85716">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2210 х 850 х 410 мм</w:t>
            </w:r>
          </w:p>
        </w:tc>
      </w:tr>
    </w:tbl>
    <w:p w:rsidR="0066169F" w:rsidRPr="00400784" w:rsidRDefault="0066169F" w:rsidP="00F85716">
      <w:pPr>
        <w:spacing w:after="0"/>
        <w:rPr>
          <w:sz w:val="24"/>
          <w:szCs w:val="24"/>
        </w:rPr>
      </w:pPr>
    </w:p>
    <w:p w:rsidR="00AB0DD1" w:rsidRDefault="00AB0DD1" w:rsidP="00F85716">
      <w:pPr>
        <w:shd w:val="clear" w:color="auto" w:fill="FFFFFF"/>
        <w:spacing w:after="0" w:line="240" w:lineRule="auto"/>
        <w:ind w:firstLine="567"/>
        <w:jc w:val="both"/>
        <w:rPr>
          <w:rFonts w:ascii="Times New Roman" w:eastAsia="Times New Roman" w:hAnsi="Times New Roman"/>
          <w:color w:val="000000"/>
          <w:sz w:val="24"/>
          <w:szCs w:val="24"/>
          <w:lang w:eastAsia="ru-RU"/>
        </w:rPr>
      </w:pPr>
    </w:p>
    <w:sectPr w:rsidR="00AB0DD1" w:rsidSect="00F32577">
      <w:headerReference w:type="default" r:id="rId10"/>
      <w:footerReference w:type="default" r:id="rId11"/>
      <w:pgSz w:w="11906" w:h="16838"/>
      <w:pgMar w:top="720" w:right="720" w:bottom="720" w:left="720"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D92" w:rsidRDefault="00D22D92" w:rsidP="00951C13">
      <w:pPr>
        <w:spacing w:after="0" w:line="240" w:lineRule="auto"/>
      </w:pPr>
      <w:r>
        <w:separator/>
      </w:r>
    </w:p>
  </w:endnote>
  <w:endnote w:type="continuationSeparator" w:id="0">
    <w:p w:rsidR="00D22D92" w:rsidRDefault="00D22D92" w:rsidP="00951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Sans-Bold">
    <w:altName w:val="Cambria"/>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C13" w:rsidRPr="00F32577" w:rsidRDefault="00951C13" w:rsidP="00951C13">
    <w:pPr>
      <w:pStyle w:val="ab"/>
      <w:jc w:val="center"/>
      <w:rPr>
        <w:rFonts w:ascii="Times New Roman" w:hAnsi="Times New Roman"/>
        <w:sz w:val="20"/>
      </w:rPr>
    </w:pPr>
    <w:r w:rsidRPr="00F32577">
      <w:rPr>
        <w:rFonts w:ascii="Times New Roman" w:hAnsi="Times New Roman"/>
        <w:sz w:val="20"/>
      </w:rPr>
      <w:t>Прост</w:t>
    </w:r>
    <w:r w:rsidR="00F32577" w:rsidRPr="00F32577">
      <w:rPr>
        <w:rFonts w:ascii="Times New Roman" w:hAnsi="Times New Roman"/>
        <w:sz w:val="20"/>
      </w:rPr>
      <w:t>ой закон успеха - работа с нами</w:t>
    </w:r>
  </w:p>
  <w:p w:rsidR="00951C13" w:rsidRDefault="00951C1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D92" w:rsidRDefault="00D22D92" w:rsidP="00951C13">
      <w:pPr>
        <w:spacing w:after="0" w:line="240" w:lineRule="auto"/>
      </w:pPr>
      <w:r>
        <w:separator/>
      </w:r>
    </w:p>
  </w:footnote>
  <w:footnote w:type="continuationSeparator" w:id="0">
    <w:p w:rsidR="00D22D92" w:rsidRDefault="00D22D92" w:rsidP="00951C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C13" w:rsidRPr="006864C1" w:rsidRDefault="00CB3941" w:rsidP="00951C13">
    <w:pPr>
      <w:autoSpaceDE w:val="0"/>
      <w:autoSpaceDN w:val="0"/>
      <w:adjustRightInd w:val="0"/>
      <w:spacing w:after="0" w:line="240" w:lineRule="auto"/>
      <w:jc w:val="center"/>
      <w:rPr>
        <w:rFonts w:cs="PTSans-Bold"/>
        <w:b/>
        <w:bCs/>
        <w:color w:val="1A1A1A"/>
        <w:sz w:val="18"/>
        <w:szCs w:val="18"/>
      </w:rPr>
    </w:pPr>
    <w:r>
      <w:rPr>
        <w:noProof/>
        <w:lang w:eastAsia="ru-RU"/>
      </w:rPr>
      <w:drawing>
        <wp:anchor distT="0" distB="0" distL="114300" distR="114300" simplePos="0" relativeHeight="251657216" behindDoc="0" locked="0" layoutInCell="1" allowOverlap="1" wp14:anchorId="3D341A4A" wp14:editId="12E16E90">
          <wp:simplePos x="0" y="0"/>
          <wp:positionH relativeFrom="column">
            <wp:posOffset>4977765</wp:posOffset>
          </wp:positionH>
          <wp:positionV relativeFrom="paragraph">
            <wp:posOffset>-152400</wp:posOffset>
          </wp:positionV>
          <wp:extent cx="1805305" cy="1028700"/>
          <wp:effectExtent l="0" t="0" r="4445" b="0"/>
          <wp:wrapSquare wrapText="bothSides"/>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30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1A67">
      <w:rPr>
        <w:noProof/>
        <w:lang w:eastAsia="ru-RU"/>
      </w:rPr>
      <w:drawing>
        <wp:anchor distT="0" distB="0" distL="114300" distR="114300" simplePos="0" relativeHeight="251658240" behindDoc="0" locked="0" layoutInCell="1" allowOverlap="1" wp14:anchorId="5BB79613" wp14:editId="2D053E4F">
          <wp:simplePos x="0" y="0"/>
          <wp:positionH relativeFrom="column">
            <wp:posOffset>-142875</wp:posOffset>
          </wp:positionH>
          <wp:positionV relativeFrom="paragraph">
            <wp:posOffset>-146050</wp:posOffset>
          </wp:positionV>
          <wp:extent cx="1805305" cy="1028700"/>
          <wp:effectExtent l="0" t="0" r="4445"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30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1C13">
      <w:rPr>
        <w:rFonts w:ascii="PTSans-Bold" w:hAnsi="PTSans-Bold" w:cs="PTSans-Bold"/>
        <w:b/>
        <w:bCs/>
        <w:color w:val="1A1A1A"/>
        <w:sz w:val="18"/>
        <w:szCs w:val="18"/>
      </w:rPr>
      <w:t>ООО</w:t>
    </w:r>
    <w:r w:rsidR="002D570B">
      <w:rPr>
        <w:rFonts w:ascii="PTSans-Bold" w:hAnsi="PTSans-Bold" w:cs="PTSans-Bold"/>
        <w:b/>
        <w:bCs/>
        <w:color w:val="1A1A1A"/>
        <w:sz w:val="18"/>
        <w:szCs w:val="18"/>
      </w:rPr>
      <w:t xml:space="preserve"> </w:t>
    </w:r>
    <w:r w:rsidR="00951C13">
      <w:rPr>
        <w:rFonts w:ascii="PTSans-Bold" w:hAnsi="PTSans-Bold" w:cs="PTSans-Bold"/>
        <w:b/>
        <w:bCs/>
        <w:color w:val="1A1A1A"/>
        <w:sz w:val="18"/>
        <w:szCs w:val="18"/>
      </w:rPr>
      <w:t>«СЛС-ГРУПП»</w:t>
    </w:r>
  </w:p>
  <w:p w:rsidR="00951C13" w:rsidRPr="006864C1" w:rsidRDefault="002D570B" w:rsidP="00951C13">
    <w:pPr>
      <w:autoSpaceDE w:val="0"/>
      <w:autoSpaceDN w:val="0"/>
      <w:adjustRightInd w:val="0"/>
      <w:spacing w:after="0" w:line="240" w:lineRule="auto"/>
      <w:jc w:val="center"/>
      <w:rPr>
        <w:rFonts w:ascii="Times New Roman" w:hAnsi="Times New Roman"/>
        <w:b/>
        <w:bCs/>
        <w:color w:val="1A1A1A"/>
        <w:sz w:val="18"/>
        <w:szCs w:val="18"/>
      </w:rPr>
    </w:pPr>
    <w:r>
      <w:rPr>
        <w:rFonts w:ascii="Times New Roman" w:hAnsi="Times New Roman"/>
        <w:sz w:val="18"/>
        <w:szCs w:val="18"/>
      </w:rPr>
      <w:t>109316,</w:t>
    </w:r>
    <w:r w:rsidRPr="006864C1">
      <w:rPr>
        <w:rFonts w:ascii="Times New Roman" w:hAnsi="Times New Roman"/>
        <w:sz w:val="18"/>
        <w:szCs w:val="18"/>
      </w:rPr>
      <w:t xml:space="preserve"> </w:t>
    </w:r>
    <w:r>
      <w:rPr>
        <w:rFonts w:ascii="Times New Roman" w:hAnsi="Times New Roman"/>
        <w:sz w:val="18"/>
        <w:szCs w:val="18"/>
      </w:rPr>
      <w:t>Москва г., Волгоградский пр-т</w:t>
    </w:r>
    <w:r w:rsidRPr="006864C1">
      <w:rPr>
        <w:rFonts w:ascii="Times New Roman" w:hAnsi="Times New Roman"/>
        <w:sz w:val="18"/>
        <w:szCs w:val="18"/>
      </w:rPr>
      <w:t xml:space="preserve">, д. </w:t>
    </w:r>
    <w:r>
      <w:rPr>
        <w:rFonts w:ascii="Times New Roman" w:hAnsi="Times New Roman"/>
        <w:sz w:val="18"/>
        <w:szCs w:val="18"/>
      </w:rPr>
      <w:t>42</w:t>
    </w:r>
    <w:r w:rsidR="007867FA">
      <w:rPr>
        <w:rFonts w:ascii="Times New Roman" w:hAnsi="Times New Roman"/>
        <w:sz w:val="18"/>
        <w:szCs w:val="18"/>
      </w:rPr>
      <w:t>,</w:t>
    </w:r>
    <w:r w:rsidRPr="006864C1">
      <w:rPr>
        <w:rFonts w:ascii="Times New Roman" w:hAnsi="Times New Roman"/>
        <w:sz w:val="18"/>
        <w:szCs w:val="18"/>
      </w:rPr>
      <w:t xml:space="preserve"> корп</w:t>
    </w:r>
    <w:r w:rsidRPr="00310D50">
      <w:rPr>
        <w:rFonts w:ascii="Times New Roman" w:hAnsi="Times New Roman"/>
      </w:rPr>
      <w:t>.</w:t>
    </w:r>
    <w:r w:rsidRPr="00F449AA">
      <w:rPr>
        <w:rFonts w:ascii="Times New Roman" w:hAnsi="Times New Roman"/>
        <w:sz w:val="18"/>
        <w:szCs w:val="18"/>
      </w:rPr>
      <w:t xml:space="preserve"> </w:t>
    </w:r>
    <w:r>
      <w:rPr>
        <w:rFonts w:ascii="Times New Roman" w:hAnsi="Times New Roman"/>
        <w:sz w:val="18"/>
        <w:szCs w:val="18"/>
      </w:rPr>
      <w:t>4</w:t>
    </w:r>
    <w:r w:rsidRPr="00927DCB">
      <w:rPr>
        <w:rFonts w:ascii="Times New Roman" w:hAnsi="Times New Roman"/>
        <w:sz w:val="18"/>
        <w:szCs w:val="18"/>
      </w:rPr>
      <w:t>2</w:t>
    </w:r>
    <w:r>
      <w:rPr>
        <w:rFonts w:ascii="Times New Roman" w:hAnsi="Times New Roman"/>
        <w:sz w:val="18"/>
        <w:szCs w:val="18"/>
      </w:rPr>
      <w:t>А</w:t>
    </w:r>
  </w:p>
  <w:p w:rsidR="00951C13" w:rsidRPr="005970A2" w:rsidRDefault="00951C13" w:rsidP="00951C13">
    <w:pPr>
      <w:autoSpaceDE w:val="0"/>
      <w:autoSpaceDN w:val="0"/>
      <w:adjustRightInd w:val="0"/>
      <w:spacing w:after="0" w:line="240" w:lineRule="auto"/>
      <w:jc w:val="center"/>
      <w:rPr>
        <w:rFonts w:ascii="Times New Roman" w:hAnsi="Times New Roman"/>
        <w:sz w:val="18"/>
        <w:szCs w:val="18"/>
      </w:rPr>
    </w:pPr>
    <w:r w:rsidRPr="006864C1">
      <w:rPr>
        <w:rFonts w:ascii="Times New Roman" w:hAnsi="Times New Roman"/>
        <w:sz w:val="18"/>
        <w:szCs w:val="18"/>
      </w:rPr>
      <w:t>тел</w:t>
    </w:r>
    <w:r w:rsidRPr="005970A2">
      <w:rPr>
        <w:rFonts w:ascii="Times New Roman" w:hAnsi="Times New Roman"/>
        <w:sz w:val="18"/>
        <w:szCs w:val="18"/>
      </w:rPr>
      <w:t>.: +7 (495) 726-60-62</w:t>
    </w:r>
    <w:r w:rsidR="006E444F" w:rsidRPr="005970A2">
      <w:rPr>
        <w:rFonts w:ascii="Times New Roman" w:hAnsi="Times New Roman"/>
        <w:sz w:val="18"/>
        <w:szCs w:val="18"/>
      </w:rPr>
      <w:t>,</w:t>
    </w:r>
  </w:p>
  <w:p w:rsidR="006E444F" w:rsidRPr="005970A2" w:rsidRDefault="006E444F" w:rsidP="00951C13">
    <w:pPr>
      <w:autoSpaceDE w:val="0"/>
      <w:autoSpaceDN w:val="0"/>
      <w:adjustRightInd w:val="0"/>
      <w:spacing w:after="0" w:line="240" w:lineRule="auto"/>
      <w:jc w:val="center"/>
      <w:rPr>
        <w:rFonts w:ascii="PTSans-Bold" w:hAnsi="PTSans-Bold" w:cs="PTSans-Bold"/>
        <w:b/>
        <w:bCs/>
        <w:color w:val="1A1A1A"/>
        <w:sz w:val="18"/>
        <w:szCs w:val="18"/>
      </w:rPr>
    </w:pPr>
    <w:r w:rsidRPr="005970A2">
      <w:rPr>
        <w:rFonts w:ascii="Times New Roman" w:hAnsi="Times New Roman"/>
        <w:sz w:val="18"/>
        <w:szCs w:val="18"/>
      </w:rPr>
      <w:t>+7 (495) 150-12-07</w:t>
    </w:r>
  </w:p>
  <w:p w:rsidR="00951C13" w:rsidRPr="00A179E0" w:rsidRDefault="00951C13" w:rsidP="00951C13">
    <w:pPr>
      <w:autoSpaceDE w:val="0"/>
      <w:autoSpaceDN w:val="0"/>
      <w:adjustRightInd w:val="0"/>
      <w:spacing w:after="0" w:line="240" w:lineRule="auto"/>
      <w:jc w:val="center"/>
      <w:rPr>
        <w:rStyle w:val="a6"/>
        <w:rFonts w:ascii="Times New Roman" w:hAnsi="Times New Roman" w:cs="Times New Roman"/>
        <w:color w:val="auto"/>
        <w:sz w:val="18"/>
        <w:szCs w:val="18"/>
        <w:lang w:val="en-US"/>
      </w:rPr>
    </w:pPr>
    <w:proofErr w:type="gramStart"/>
    <w:r w:rsidRPr="006864C1">
      <w:rPr>
        <w:rFonts w:ascii="Times New Roman" w:hAnsi="Times New Roman"/>
        <w:sz w:val="18"/>
        <w:szCs w:val="18"/>
        <w:lang w:val="en-US"/>
      </w:rPr>
      <w:t>e</w:t>
    </w:r>
    <w:r w:rsidRPr="00A179E0">
      <w:rPr>
        <w:rFonts w:ascii="Times New Roman" w:hAnsi="Times New Roman"/>
        <w:sz w:val="18"/>
        <w:szCs w:val="18"/>
        <w:lang w:val="en-US"/>
      </w:rPr>
      <w:t>-</w:t>
    </w:r>
    <w:r w:rsidRPr="006864C1">
      <w:rPr>
        <w:rFonts w:ascii="Times New Roman" w:hAnsi="Times New Roman"/>
        <w:sz w:val="18"/>
        <w:szCs w:val="18"/>
        <w:lang w:val="en-US"/>
      </w:rPr>
      <w:t>mail</w:t>
    </w:r>
    <w:proofErr w:type="gramEnd"/>
    <w:r w:rsidRPr="00A179E0">
      <w:rPr>
        <w:rFonts w:ascii="Times New Roman" w:hAnsi="Times New Roman"/>
        <w:sz w:val="18"/>
        <w:szCs w:val="18"/>
        <w:lang w:val="en-US"/>
      </w:rPr>
      <w:t xml:space="preserve">: </w:t>
    </w:r>
    <w:r w:rsidR="0055456F" w:rsidRPr="00F32577">
      <w:rPr>
        <w:rFonts w:ascii="Times New Roman" w:hAnsi="Times New Roman"/>
        <w:sz w:val="18"/>
        <w:szCs w:val="18"/>
        <w:lang w:val="en-US"/>
      </w:rPr>
      <w:t>sales</w:t>
    </w:r>
    <w:r w:rsidR="0055456F" w:rsidRPr="00A179E0">
      <w:rPr>
        <w:rFonts w:ascii="Times New Roman" w:hAnsi="Times New Roman"/>
        <w:sz w:val="18"/>
        <w:szCs w:val="18"/>
        <w:lang w:val="en-US"/>
      </w:rPr>
      <w:t>@</w:t>
    </w:r>
    <w:r w:rsidR="0055456F" w:rsidRPr="00F32577">
      <w:rPr>
        <w:rFonts w:ascii="Times New Roman" w:hAnsi="Times New Roman"/>
        <w:sz w:val="18"/>
        <w:szCs w:val="18"/>
        <w:lang w:val="en-US"/>
      </w:rPr>
      <w:t>sls</w:t>
    </w:r>
    <w:r w:rsidR="0055456F" w:rsidRPr="00A179E0">
      <w:rPr>
        <w:rFonts w:ascii="Times New Roman" w:hAnsi="Times New Roman"/>
        <w:sz w:val="18"/>
        <w:szCs w:val="18"/>
        <w:lang w:val="en-US"/>
      </w:rPr>
      <w:t>-</w:t>
    </w:r>
    <w:r w:rsidR="0055456F" w:rsidRPr="00F32577">
      <w:rPr>
        <w:rFonts w:ascii="Times New Roman" w:hAnsi="Times New Roman"/>
        <w:sz w:val="18"/>
        <w:szCs w:val="18"/>
        <w:lang w:val="en-US"/>
      </w:rPr>
      <w:t>group</w:t>
    </w:r>
    <w:r w:rsidR="0055456F" w:rsidRPr="00A179E0">
      <w:rPr>
        <w:rFonts w:ascii="Times New Roman" w:hAnsi="Times New Roman"/>
        <w:sz w:val="18"/>
        <w:szCs w:val="18"/>
        <w:lang w:val="en-US"/>
      </w:rPr>
      <w:t>.</w:t>
    </w:r>
    <w:r w:rsidR="0055456F" w:rsidRPr="00F32577">
      <w:rPr>
        <w:rFonts w:ascii="Times New Roman" w:hAnsi="Times New Roman"/>
        <w:sz w:val="18"/>
        <w:szCs w:val="18"/>
        <w:lang w:val="en-US"/>
      </w:rPr>
      <w:t>ru</w:t>
    </w:r>
  </w:p>
  <w:p w:rsidR="00F81F77" w:rsidRPr="00927DCB" w:rsidRDefault="00F81F77" w:rsidP="00F81F77">
    <w:pPr>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www</w:t>
    </w:r>
    <w:r w:rsidRPr="00B8288F">
      <w:rPr>
        <w:rFonts w:ascii="Times New Roman" w:hAnsi="Times New Roman"/>
        <w:sz w:val="18"/>
        <w:szCs w:val="18"/>
        <w:lang w:val="en-US"/>
      </w:rPr>
      <w:t>.</w:t>
    </w:r>
    <w:r>
      <w:rPr>
        <w:rFonts w:ascii="Times New Roman" w:hAnsi="Times New Roman"/>
        <w:sz w:val="18"/>
        <w:szCs w:val="18"/>
        <w:lang w:val="en-US"/>
      </w:rPr>
      <w:t>sls</w:t>
    </w:r>
    <w:r w:rsidRPr="00B8288F">
      <w:rPr>
        <w:rFonts w:ascii="Times New Roman" w:hAnsi="Times New Roman"/>
        <w:sz w:val="18"/>
        <w:szCs w:val="18"/>
        <w:lang w:val="en-US"/>
      </w:rPr>
      <w:t>-</w:t>
    </w:r>
    <w:r>
      <w:rPr>
        <w:rFonts w:ascii="Times New Roman" w:hAnsi="Times New Roman"/>
        <w:sz w:val="18"/>
        <w:szCs w:val="18"/>
        <w:lang w:val="en-US"/>
      </w:rPr>
      <w:t>security</w:t>
    </w:r>
    <w:r w:rsidRPr="00B8288F">
      <w:rPr>
        <w:rFonts w:ascii="Times New Roman" w:hAnsi="Times New Roman"/>
        <w:sz w:val="18"/>
        <w:szCs w:val="18"/>
        <w:lang w:val="en-US"/>
      </w:rPr>
      <w:t>.</w:t>
    </w:r>
    <w:r>
      <w:rPr>
        <w:rFonts w:ascii="Times New Roman" w:hAnsi="Times New Roman"/>
        <w:sz w:val="18"/>
        <w:szCs w:val="18"/>
        <w:lang w:val="en-US"/>
      </w:rPr>
      <w:t>ru</w:t>
    </w:r>
  </w:p>
  <w:p w:rsidR="00927DCB" w:rsidRPr="00B8288F" w:rsidRDefault="00756F03" w:rsidP="00927DCB">
    <w:pPr>
      <w:autoSpaceDE w:val="0"/>
      <w:autoSpaceDN w:val="0"/>
      <w:adjustRightInd w:val="0"/>
      <w:spacing w:after="0" w:line="240" w:lineRule="auto"/>
      <w:jc w:val="center"/>
      <w:rPr>
        <w:rFonts w:ascii="Times New Roman" w:hAnsi="Times New Roman"/>
        <w:sz w:val="18"/>
        <w:szCs w:val="18"/>
        <w:lang w:val="en-US"/>
      </w:rPr>
    </w:pPr>
    <w:hyperlink r:id="rId2" w:history="1">
      <w:r w:rsidR="00927DCB" w:rsidRPr="000D6516">
        <w:rPr>
          <w:rStyle w:val="a6"/>
          <w:rFonts w:ascii="Times New Roman" w:hAnsi="Times New Roman" w:cs="Times New Roman"/>
          <w:color w:val="auto"/>
          <w:sz w:val="18"/>
          <w:szCs w:val="18"/>
          <w:lang w:val="en-US"/>
        </w:rPr>
        <w:t>www</w:t>
      </w:r>
      <w:r w:rsidR="00927DCB" w:rsidRPr="00B8288F">
        <w:rPr>
          <w:rStyle w:val="a6"/>
          <w:rFonts w:ascii="Times New Roman" w:hAnsi="Times New Roman" w:cs="Times New Roman"/>
          <w:color w:val="auto"/>
          <w:sz w:val="18"/>
          <w:szCs w:val="18"/>
          <w:lang w:val="en-US"/>
        </w:rPr>
        <w:t>.</w:t>
      </w:r>
      <w:r w:rsidR="00927DCB" w:rsidRPr="000D6516">
        <w:rPr>
          <w:rStyle w:val="a6"/>
          <w:rFonts w:ascii="Times New Roman" w:hAnsi="Times New Roman" w:cs="Times New Roman"/>
          <w:color w:val="auto"/>
          <w:sz w:val="18"/>
          <w:szCs w:val="18"/>
          <w:lang w:val="en-US"/>
        </w:rPr>
        <w:t>sls</w:t>
      </w:r>
      <w:r w:rsidR="00927DCB" w:rsidRPr="00B8288F">
        <w:rPr>
          <w:rStyle w:val="a6"/>
          <w:rFonts w:ascii="Times New Roman" w:hAnsi="Times New Roman" w:cs="Times New Roman"/>
          <w:color w:val="auto"/>
          <w:sz w:val="18"/>
          <w:szCs w:val="18"/>
          <w:lang w:val="en-US"/>
        </w:rPr>
        <w:t>-</w:t>
      </w:r>
      <w:r w:rsidR="00927DCB" w:rsidRPr="000D6516">
        <w:rPr>
          <w:rStyle w:val="a6"/>
          <w:rFonts w:ascii="Times New Roman" w:hAnsi="Times New Roman" w:cs="Times New Roman"/>
          <w:color w:val="auto"/>
          <w:sz w:val="18"/>
          <w:szCs w:val="18"/>
          <w:lang w:val="en-US"/>
        </w:rPr>
        <w:t>group</w:t>
      </w:r>
      <w:r w:rsidR="00927DCB" w:rsidRPr="00B8288F">
        <w:rPr>
          <w:rStyle w:val="a6"/>
          <w:rFonts w:ascii="Times New Roman" w:hAnsi="Times New Roman" w:cs="Times New Roman"/>
          <w:color w:val="auto"/>
          <w:sz w:val="18"/>
          <w:szCs w:val="18"/>
          <w:lang w:val="en-US"/>
        </w:rPr>
        <w:t>.</w:t>
      </w:r>
      <w:r w:rsidR="00927DCB" w:rsidRPr="000D6516">
        <w:rPr>
          <w:rStyle w:val="a6"/>
          <w:rFonts w:ascii="Times New Roman" w:hAnsi="Times New Roman" w:cs="Times New Roman"/>
          <w:color w:val="auto"/>
          <w:sz w:val="18"/>
          <w:szCs w:val="18"/>
          <w:lang w:val="en-US"/>
        </w:rPr>
        <w:t>ru</w:t>
      </w:r>
    </w:hyperlink>
  </w:p>
  <w:p w:rsidR="00951C13" w:rsidRPr="00F32577" w:rsidRDefault="00951C1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91835"/>
    <w:multiLevelType w:val="hybridMultilevel"/>
    <w:tmpl w:val="C91E1414"/>
    <w:lvl w:ilvl="0" w:tplc="BD144A24">
      <w:start w:val="5"/>
      <w:numFmt w:val="bullet"/>
      <w:lvlText w:val="-"/>
      <w:lvlJc w:val="left"/>
      <w:pPr>
        <w:ind w:left="420" w:hanging="360"/>
      </w:pPr>
      <w:rPr>
        <w:rFonts w:ascii="Times New Roman CYR" w:eastAsia="Times New Roman" w:hAnsi="Times New Roman CYR" w:cs="Times New Roman CYR" w:hint="default"/>
        <w:color w:val="000000"/>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29281CF2"/>
    <w:multiLevelType w:val="hybridMultilevel"/>
    <w:tmpl w:val="A356BA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DBF1A86"/>
    <w:multiLevelType w:val="multilevel"/>
    <w:tmpl w:val="892C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0F35FA"/>
    <w:multiLevelType w:val="multilevel"/>
    <w:tmpl w:val="CD72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BF0FF2"/>
    <w:multiLevelType w:val="multilevel"/>
    <w:tmpl w:val="EA72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5EB275D"/>
    <w:multiLevelType w:val="multilevel"/>
    <w:tmpl w:val="856C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C25299"/>
    <w:multiLevelType w:val="multilevel"/>
    <w:tmpl w:val="D9C6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716492"/>
    <w:multiLevelType w:val="hybridMultilevel"/>
    <w:tmpl w:val="E6BA0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4"/>
  </w:num>
  <w:num w:numId="5">
    <w:abstractNumId w:val="7"/>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794"/>
    <w:rsid w:val="00004457"/>
    <w:rsid w:val="00012FFC"/>
    <w:rsid w:val="0001433F"/>
    <w:rsid w:val="000163F1"/>
    <w:rsid w:val="000261F4"/>
    <w:rsid w:val="000321DA"/>
    <w:rsid w:val="00032862"/>
    <w:rsid w:val="000362D3"/>
    <w:rsid w:val="0004216C"/>
    <w:rsid w:val="0004325E"/>
    <w:rsid w:val="00043E2C"/>
    <w:rsid w:val="00045C65"/>
    <w:rsid w:val="00051DA6"/>
    <w:rsid w:val="000524A1"/>
    <w:rsid w:val="00060BE2"/>
    <w:rsid w:val="00061FC8"/>
    <w:rsid w:val="00067AFF"/>
    <w:rsid w:val="00070190"/>
    <w:rsid w:val="000718E1"/>
    <w:rsid w:val="000750F0"/>
    <w:rsid w:val="000757DB"/>
    <w:rsid w:val="00075DCA"/>
    <w:rsid w:val="00077931"/>
    <w:rsid w:val="0008723F"/>
    <w:rsid w:val="000901CF"/>
    <w:rsid w:val="000961FE"/>
    <w:rsid w:val="000B268A"/>
    <w:rsid w:val="000B74F6"/>
    <w:rsid w:val="000D004B"/>
    <w:rsid w:val="000D392C"/>
    <w:rsid w:val="000D6516"/>
    <w:rsid w:val="000D79F1"/>
    <w:rsid w:val="000D7CF3"/>
    <w:rsid w:val="000E2B73"/>
    <w:rsid w:val="000E5045"/>
    <w:rsid w:val="000E63D0"/>
    <w:rsid w:val="000E6C7E"/>
    <w:rsid w:val="000F67F3"/>
    <w:rsid w:val="001008D9"/>
    <w:rsid w:val="00100CA9"/>
    <w:rsid w:val="001067CC"/>
    <w:rsid w:val="001325E5"/>
    <w:rsid w:val="00143D39"/>
    <w:rsid w:val="0014649D"/>
    <w:rsid w:val="00157F2D"/>
    <w:rsid w:val="001652E2"/>
    <w:rsid w:val="00167B18"/>
    <w:rsid w:val="0017450C"/>
    <w:rsid w:val="001748F7"/>
    <w:rsid w:val="00181A67"/>
    <w:rsid w:val="001A3DCF"/>
    <w:rsid w:val="001A7C60"/>
    <w:rsid w:val="001B0E11"/>
    <w:rsid w:val="001B583F"/>
    <w:rsid w:val="001D3C2A"/>
    <w:rsid w:val="00205BDC"/>
    <w:rsid w:val="002062A5"/>
    <w:rsid w:val="00215191"/>
    <w:rsid w:val="002231E8"/>
    <w:rsid w:val="00233656"/>
    <w:rsid w:val="00233F65"/>
    <w:rsid w:val="00234364"/>
    <w:rsid w:val="00237252"/>
    <w:rsid w:val="00242E45"/>
    <w:rsid w:val="00245291"/>
    <w:rsid w:val="00245FFE"/>
    <w:rsid w:val="00252322"/>
    <w:rsid w:val="002613C7"/>
    <w:rsid w:val="0026313A"/>
    <w:rsid w:val="00270D34"/>
    <w:rsid w:val="0027437D"/>
    <w:rsid w:val="00286801"/>
    <w:rsid w:val="00286836"/>
    <w:rsid w:val="0029123E"/>
    <w:rsid w:val="002932AC"/>
    <w:rsid w:val="00294764"/>
    <w:rsid w:val="002953B2"/>
    <w:rsid w:val="00297C92"/>
    <w:rsid w:val="002A167D"/>
    <w:rsid w:val="002A3A48"/>
    <w:rsid w:val="002B7399"/>
    <w:rsid w:val="002C386A"/>
    <w:rsid w:val="002D0B19"/>
    <w:rsid w:val="002D570B"/>
    <w:rsid w:val="002E013F"/>
    <w:rsid w:val="00302654"/>
    <w:rsid w:val="00310D50"/>
    <w:rsid w:val="00311D98"/>
    <w:rsid w:val="00315212"/>
    <w:rsid w:val="00315F1E"/>
    <w:rsid w:val="00317028"/>
    <w:rsid w:val="003176AB"/>
    <w:rsid w:val="00321EE6"/>
    <w:rsid w:val="0032603D"/>
    <w:rsid w:val="003266B4"/>
    <w:rsid w:val="00353DD5"/>
    <w:rsid w:val="003544C4"/>
    <w:rsid w:val="003555A0"/>
    <w:rsid w:val="0035690D"/>
    <w:rsid w:val="00371F16"/>
    <w:rsid w:val="00380979"/>
    <w:rsid w:val="0038118B"/>
    <w:rsid w:val="00391B4E"/>
    <w:rsid w:val="003A26DB"/>
    <w:rsid w:val="003B170D"/>
    <w:rsid w:val="003B7B49"/>
    <w:rsid w:val="003C21A3"/>
    <w:rsid w:val="003D0A9E"/>
    <w:rsid w:val="003E1430"/>
    <w:rsid w:val="003F031E"/>
    <w:rsid w:val="00405517"/>
    <w:rsid w:val="00407D05"/>
    <w:rsid w:val="00412A85"/>
    <w:rsid w:val="0041366B"/>
    <w:rsid w:val="0042365A"/>
    <w:rsid w:val="004301C5"/>
    <w:rsid w:val="004311E6"/>
    <w:rsid w:val="0044044E"/>
    <w:rsid w:val="00442A87"/>
    <w:rsid w:val="00444FB7"/>
    <w:rsid w:val="00462F49"/>
    <w:rsid w:val="00467715"/>
    <w:rsid w:val="00476E66"/>
    <w:rsid w:val="0048014D"/>
    <w:rsid w:val="00487D2D"/>
    <w:rsid w:val="00490E08"/>
    <w:rsid w:val="00497268"/>
    <w:rsid w:val="004A4264"/>
    <w:rsid w:val="004B3E5C"/>
    <w:rsid w:val="004B4899"/>
    <w:rsid w:val="004B5314"/>
    <w:rsid w:val="004B61DA"/>
    <w:rsid w:val="004C130B"/>
    <w:rsid w:val="004C456E"/>
    <w:rsid w:val="004D2044"/>
    <w:rsid w:val="004D2DE2"/>
    <w:rsid w:val="004D32D0"/>
    <w:rsid w:val="004D41DB"/>
    <w:rsid w:val="004D5CDE"/>
    <w:rsid w:val="004F1ED8"/>
    <w:rsid w:val="004F33A6"/>
    <w:rsid w:val="005114E4"/>
    <w:rsid w:val="00512AB3"/>
    <w:rsid w:val="005301E4"/>
    <w:rsid w:val="00537373"/>
    <w:rsid w:val="005400FB"/>
    <w:rsid w:val="00540704"/>
    <w:rsid w:val="0055456F"/>
    <w:rsid w:val="00561C38"/>
    <w:rsid w:val="00570F87"/>
    <w:rsid w:val="005841BA"/>
    <w:rsid w:val="005843EE"/>
    <w:rsid w:val="005908FA"/>
    <w:rsid w:val="00593189"/>
    <w:rsid w:val="005970A2"/>
    <w:rsid w:val="005A18B4"/>
    <w:rsid w:val="005B4790"/>
    <w:rsid w:val="005B6E08"/>
    <w:rsid w:val="005C09C6"/>
    <w:rsid w:val="005C2374"/>
    <w:rsid w:val="005D697F"/>
    <w:rsid w:val="005E20D7"/>
    <w:rsid w:val="005F1E35"/>
    <w:rsid w:val="005F3E72"/>
    <w:rsid w:val="005F4A21"/>
    <w:rsid w:val="00605465"/>
    <w:rsid w:val="00606ACB"/>
    <w:rsid w:val="006151FA"/>
    <w:rsid w:val="00616AD5"/>
    <w:rsid w:val="00622363"/>
    <w:rsid w:val="0062699D"/>
    <w:rsid w:val="00641AD6"/>
    <w:rsid w:val="00641F20"/>
    <w:rsid w:val="00655327"/>
    <w:rsid w:val="00656FBF"/>
    <w:rsid w:val="0066169F"/>
    <w:rsid w:val="00665B6E"/>
    <w:rsid w:val="00675C90"/>
    <w:rsid w:val="0068139E"/>
    <w:rsid w:val="0068312C"/>
    <w:rsid w:val="006847D8"/>
    <w:rsid w:val="006864C1"/>
    <w:rsid w:val="006A167C"/>
    <w:rsid w:val="006A1D7A"/>
    <w:rsid w:val="006A3302"/>
    <w:rsid w:val="006A593A"/>
    <w:rsid w:val="006B1033"/>
    <w:rsid w:val="006B5758"/>
    <w:rsid w:val="006C09E0"/>
    <w:rsid w:val="006C16E6"/>
    <w:rsid w:val="006C4F19"/>
    <w:rsid w:val="006C540C"/>
    <w:rsid w:val="006E4150"/>
    <w:rsid w:val="006E444F"/>
    <w:rsid w:val="006F06A0"/>
    <w:rsid w:val="006F1301"/>
    <w:rsid w:val="00703C21"/>
    <w:rsid w:val="00703E54"/>
    <w:rsid w:val="00705E1C"/>
    <w:rsid w:val="00713DA3"/>
    <w:rsid w:val="00732335"/>
    <w:rsid w:val="007323A0"/>
    <w:rsid w:val="00732BF1"/>
    <w:rsid w:val="007363F1"/>
    <w:rsid w:val="00736FC2"/>
    <w:rsid w:val="007411AF"/>
    <w:rsid w:val="00751624"/>
    <w:rsid w:val="00756F03"/>
    <w:rsid w:val="0076310A"/>
    <w:rsid w:val="007867FA"/>
    <w:rsid w:val="00795D39"/>
    <w:rsid w:val="007A0FBC"/>
    <w:rsid w:val="007A745A"/>
    <w:rsid w:val="007C5BB2"/>
    <w:rsid w:val="007D32F7"/>
    <w:rsid w:val="007E4CFF"/>
    <w:rsid w:val="007E55C6"/>
    <w:rsid w:val="007F1278"/>
    <w:rsid w:val="007F587E"/>
    <w:rsid w:val="008002EC"/>
    <w:rsid w:val="00801FFF"/>
    <w:rsid w:val="00803BFF"/>
    <w:rsid w:val="008066E7"/>
    <w:rsid w:val="00806964"/>
    <w:rsid w:val="008104A2"/>
    <w:rsid w:val="00812545"/>
    <w:rsid w:val="00813B16"/>
    <w:rsid w:val="00820376"/>
    <w:rsid w:val="0082070E"/>
    <w:rsid w:val="0083131E"/>
    <w:rsid w:val="008337EB"/>
    <w:rsid w:val="0084263C"/>
    <w:rsid w:val="00843FE7"/>
    <w:rsid w:val="00845546"/>
    <w:rsid w:val="00850B1F"/>
    <w:rsid w:val="00854A54"/>
    <w:rsid w:val="0085551D"/>
    <w:rsid w:val="00861C7D"/>
    <w:rsid w:val="00875CF8"/>
    <w:rsid w:val="008813E4"/>
    <w:rsid w:val="008843FB"/>
    <w:rsid w:val="00895EBB"/>
    <w:rsid w:val="00896630"/>
    <w:rsid w:val="008C25DF"/>
    <w:rsid w:val="008D5AAD"/>
    <w:rsid w:val="008E25D4"/>
    <w:rsid w:val="008E4C5B"/>
    <w:rsid w:val="008E71B6"/>
    <w:rsid w:val="008F7C2C"/>
    <w:rsid w:val="00913454"/>
    <w:rsid w:val="00921E6B"/>
    <w:rsid w:val="00927DCB"/>
    <w:rsid w:val="00940B41"/>
    <w:rsid w:val="00943B8A"/>
    <w:rsid w:val="00944D74"/>
    <w:rsid w:val="0094687A"/>
    <w:rsid w:val="009476A1"/>
    <w:rsid w:val="00951C13"/>
    <w:rsid w:val="0096403F"/>
    <w:rsid w:val="00972E9E"/>
    <w:rsid w:val="0098091A"/>
    <w:rsid w:val="00987227"/>
    <w:rsid w:val="00995B85"/>
    <w:rsid w:val="009A3B3C"/>
    <w:rsid w:val="009A593E"/>
    <w:rsid w:val="009D4999"/>
    <w:rsid w:val="009D51D9"/>
    <w:rsid w:val="009D541D"/>
    <w:rsid w:val="009E2113"/>
    <w:rsid w:val="009E737F"/>
    <w:rsid w:val="00A03683"/>
    <w:rsid w:val="00A04A3B"/>
    <w:rsid w:val="00A06459"/>
    <w:rsid w:val="00A108DB"/>
    <w:rsid w:val="00A15483"/>
    <w:rsid w:val="00A179E0"/>
    <w:rsid w:val="00A23CC7"/>
    <w:rsid w:val="00A41894"/>
    <w:rsid w:val="00A507BA"/>
    <w:rsid w:val="00A51691"/>
    <w:rsid w:val="00A55D2D"/>
    <w:rsid w:val="00A560B9"/>
    <w:rsid w:val="00A622F4"/>
    <w:rsid w:val="00A6280B"/>
    <w:rsid w:val="00A773D8"/>
    <w:rsid w:val="00A90DE7"/>
    <w:rsid w:val="00A95E2C"/>
    <w:rsid w:val="00AA2350"/>
    <w:rsid w:val="00AA416B"/>
    <w:rsid w:val="00AA763D"/>
    <w:rsid w:val="00AB0DD1"/>
    <w:rsid w:val="00AB2424"/>
    <w:rsid w:val="00AC58CA"/>
    <w:rsid w:val="00AC734A"/>
    <w:rsid w:val="00AD06BF"/>
    <w:rsid w:val="00AD45C6"/>
    <w:rsid w:val="00AD4B38"/>
    <w:rsid w:val="00AD512A"/>
    <w:rsid w:val="00AE0575"/>
    <w:rsid w:val="00AE1085"/>
    <w:rsid w:val="00AE6098"/>
    <w:rsid w:val="00AE7106"/>
    <w:rsid w:val="00AF2994"/>
    <w:rsid w:val="00AF441C"/>
    <w:rsid w:val="00B01266"/>
    <w:rsid w:val="00B06422"/>
    <w:rsid w:val="00B17759"/>
    <w:rsid w:val="00B17939"/>
    <w:rsid w:val="00B22EBF"/>
    <w:rsid w:val="00B2311A"/>
    <w:rsid w:val="00B27900"/>
    <w:rsid w:val="00B3105E"/>
    <w:rsid w:val="00B32773"/>
    <w:rsid w:val="00B37E95"/>
    <w:rsid w:val="00B51CA1"/>
    <w:rsid w:val="00B56B9B"/>
    <w:rsid w:val="00B657FD"/>
    <w:rsid w:val="00B73484"/>
    <w:rsid w:val="00B7644C"/>
    <w:rsid w:val="00B779B8"/>
    <w:rsid w:val="00B8288F"/>
    <w:rsid w:val="00B90B87"/>
    <w:rsid w:val="00B938BB"/>
    <w:rsid w:val="00BA0A7B"/>
    <w:rsid w:val="00BA1F1D"/>
    <w:rsid w:val="00BA723F"/>
    <w:rsid w:val="00BA75BF"/>
    <w:rsid w:val="00BB082D"/>
    <w:rsid w:val="00BB25CE"/>
    <w:rsid w:val="00BB4358"/>
    <w:rsid w:val="00BB6EF1"/>
    <w:rsid w:val="00BC07F6"/>
    <w:rsid w:val="00BC2785"/>
    <w:rsid w:val="00BD0075"/>
    <w:rsid w:val="00BD1188"/>
    <w:rsid w:val="00BD590C"/>
    <w:rsid w:val="00BD6AD8"/>
    <w:rsid w:val="00BF4745"/>
    <w:rsid w:val="00BF778D"/>
    <w:rsid w:val="00C000EC"/>
    <w:rsid w:val="00C0010E"/>
    <w:rsid w:val="00C00C33"/>
    <w:rsid w:val="00C03665"/>
    <w:rsid w:val="00C05C96"/>
    <w:rsid w:val="00C140E7"/>
    <w:rsid w:val="00C16DA0"/>
    <w:rsid w:val="00C25FA9"/>
    <w:rsid w:val="00C30EE0"/>
    <w:rsid w:val="00C3156C"/>
    <w:rsid w:val="00C33567"/>
    <w:rsid w:val="00C343C3"/>
    <w:rsid w:val="00C36B0E"/>
    <w:rsid w:val="00C36D15"/>
    <w:rsid w:val="00C40D01"/>
    <w:rsid w:val="00C43C76"/>
    <w:rsid w:val="00C50ECA"/>
    <w:rsid w:val="00C61F09"/>
    <w:rsid w:val="00C67D5B"/>
    <w:rsid w:val="00C828DA"/>
    <w:rsid w:val="00C868D9"/>
    <w:rsid w:val="00CA0195"/>
    <w:rsid w:val="00CA0DAF"/>
    <w:rsid w:val="00CB17FC"/>
    <w:rsid w:val="00CB3941"/>
    <w:rsid w:val="00CB3A83"/>
    <w:rsid w:val="00CC04AF"/>
    <w:rsid w:val="00CC1E2D"/>
    <w:rsid w:val="00CC53EC"/>
    <w:rsid w:val="00CC7054"/>
    <w:rsid w:val="00CC7433"/>
    <w:rsid w:val="00CD77DF"/>
    <w:rsid w:val="00CF2F86"/>
    <w:rsid w:val="00CF352E"/>
    <w:rsid w:val="00D02B20"/>
    <w:rsid w:val="00D15A41"/>
    <w:rsid w:val="00D20FEE"/>
    <w:rsid w:val="00D22D92"/>
    <w:rsid w:val="00D22E43"/>
    <w:rsid w:val="00D22EF4"/>
    <w:rsid w:val="00D3427A"/>
    <w:rsid w:val="00D40512"/>
    <w:rsid w:val="00D40548"/>
    <w:rsid w:val="00D513DD"/>
    <w:rsid w:val="00D52070"/>
    <w:rsid w:val="00D5243C"/>
    <w:rsid w:val="00D567E5"/>
    <w:rsid w:val="00D679CE"/>
    <w:rsid w:val="00D8152C"/>
    <w:rsid w:val="00D8454C"/>
    <w:rsid w:val="00D90DA4"/>
    <w:rsid w:val="00D946CC"/>
    <w:rsid w:val="00DA7109"/>
    <w:rsid w:val="00DA7747"/>
    <w:rsid w:val="00DD1041"/>
    <w:rsid w:val="00DE170E"/>
    <w:rsid w:val="00DE2BFE"/>
    <w:rsid w:val="00DE4422"/>
    <w:rsid w:val="00DF0DE9"/>
    <w:rsid w:val="00E1113D"/>
    <w:rsid w:val="00E33B5B"/>
    <w:rsid w:val="00E33C72"/>
    <w:rsid w:val="00E43FB8"/>
    <w:rsid w:val="00E45A48"/>
    <w:rsid w:val="00E4619C"/>
    <w:rsid w:val="00E469E0"/>
    <w:rsid w:val="00E50DD2"/>
    <w:rsid w:val="00E54A47"/>
    <w:rsid w:val="00E572DD"/>
    <w:rsid w:val="00E5736F"/>
    <w:rsid w:val="00E579C4"/>
    <w:rsid w:val="00E602C4"/>
    <w:rsid w:val="00E66805"/>
    <w:rsid w:val="00E724B9"/>
    <w:rsid w:val="00E7527F"/>
    <w:rsid w:val="00E91701"/>
    <w:rsid w:val="00E91D7C"/>
    <w:rsid w:val="00EA2836"/>
    <w:rsid w:val="00ED55FF"/>
    <w:rsid w:val="00EE6C36"/>
    <w:rsid w:val="00EF46AB"/>
    <w:rsid w:val="00EF617B"/>
    <w:rsid w:val="00F026A6"/>
    <w:rsid w:val="00F079AF"/>
    <w:rsid w:val="00F20794"/>
    <w:rsid w:val="00F2691B"/>
    <w:rsid w:val="00F32577"/>
    <w:rsid w:val="00F328F0"/>
    <w:rsid w:val="00F34773"/>
    <w:rsid w:val="00F62E83"/>
    <w:rsid w:val="00F67CFA"/>
    <w:rsid w:val="00F81F77"/>
    <w:rsid w:val="00F85716"/>
    <w:rsid w:val="00F914CD"/>
    <w:rsid w:val="00F95218"/>
    <w:rsid w:val="00F97D1A"/>
    <w:rsid w:val="00FA5351"/>
    <w:rsid w:val="00FA6E6C"/>
    <w:rsid w:val="00FB35C5"/>
    <w:rsid w:val="00FB446E"/>
    <w:rsid w:val="00FC1276"/>
    <w:rsid w:val="00FC61F9"/>
    <w:rsid w:val="00FD1199"/>
    <w:rsid w:val="00FD561A"/>
    <w:rsid w:val="00FD747C"/>
    <w:rsid w:val="00FE29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548"/>
    <w:pPr>
      <w:spacing w:after="200" w:line="276" w:lineRule="auto"/>
    </w:pPr>
    <w:rPr>
      <w:sz w:val="22"/>
      <w:szCs w:val="22"/>
      <w:lang w:eastAsia="en-US"/>
    </w:rPr>
  </w:style>
  <w:style w:type="paragraph" w:styleId="1">
    <w:name w:val="heading 1"/>
    <w:basedOn w:val="a"/>
    <w:next w:val="a"/>
    <w:link w:val="10"/>
    <w:uiPriority w:val="9"/>
    <w:qFormat/>
    <w:rsid w:val="00605465"/>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B22EBF"/>
    <w:pPr>
      <w:keepNext/>
      <w:keepLines/>
      <w:spacing w:before="200" w:after="0"/>
      <w:outlineLvl w:val="1"/>
    </w:pPr>
    <w:rPr>
      <w:rFonts w:ascii="Cambria" w:eastAsia="Times New Roman" w:hAnsi="Cambria"/>
      <w:b/>
      <w:bCs/>
      <w:color w:val="4F81BD"/>
      <w:sz w:val="26"/>
      <w:szCs w:val="26"/>
    </w:rPr>
  </w:style>
  <w:style w:type="paragraph" w:styleId="5">
    <w:name w:val="heading 5"/>
    <w:basedOn w:val="a"/>
    <w:link w:val="50"/>
    <w:uiPriority w:val="9"/>
    <w:qFormat/>
    <w:rsid w:val="00512AB3"/>
    <w:pPr>
      <w:spacing w:before="100" w:beforeAutospacing="1" w:after="100" w:afterAutospacing="1" w:line="240" w:lineRule="auto"/>
      <w:outlineLvl w:val="4"/>
    </w:pPr>
    <w:rPr>
      <w:rFonts w:ascii="Times" w:hAnsi="Times"/>
      <w:b/>
      <w:bCs/>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794"/>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F20794"/>
    <w:rPr>
      <w:rFonts w:ascii="Tahoma" w:hAnsi="Tahoma" w:cs="Tahoma"/>
      <w:sz w:val="16"/>
      <w:szCs w:val="16"/>
    </w:rPr>
  </w:style>
  <w:style w:type="character" w:customStyle="1" w:styleId="50">
    <w:name w:val="Заголовок 5 Знак"/>
    <w:link w:val="5"/>
    <w:uiPriority w:val="9"/>
    <w:rsid w:val="00512AB3"/>
    <w:rPr>
      <w:rFonts w:ascii="Times" w:hAnsi="Times"/>
      <w:b/>
      <w:bCs/>
      <w:sz w:val="20"/>
      <w:szCs w:val="20"/>
      <w:lang w:eastAsia="ru-RU"/>
    </w:rPr>
  </w:style>
  <w:style w:type="paragraph" w:styleId="a5">
    <w:name w:val="Normal (Web)"/>
    <w:basedOn w:val="a"/>
    <w:uiPriority w:val="99"/>
    <w:semiHidden/>
    <w:unhideWhenUsed/>
    <w:rsid w:val="00FD747C"/>
    <w:pPr>
      <w:spacing w:before="100" w:beforeAutospacing="1" w:after="100" w:afterAutospacing="1" w:line="240" w:lineRule="auto"/>
    </w:pPr>
    <w:rPr>
      <w:rFonts w:ascii="Times" w:hAnsi="Times"/>
      <w:sz w:val="20"/>
      <w:szCs w:val="20"/>
      <w:lang w:eastAsia="ru-RU"/>
    </w:rPr>
  </w:style>
  <w:style w:type="character" w:styleId="a6">
    <w:name w:val="Hyperlink"/>
    <w:uiPriority w:val="99"/>
    <w:unhideWhenUsed/>
    <w:rsid w:val="00B3105E"/>
    <w:rPr>
      <w:rFonts w:ascii="Tahoma" w:hAnsi="Tahoma" w:cs="Tahoma" w:hint="default"/>
      <w:strike w:val="0"/>
      <w:dstrike w:val="0"/>
      <w:color w:val="6B8A96"/>
      <w:u w:val="none"/>
      <w:effect w:val="none"/>
    </w:rPr>
  </w:style>
  <w:style w:type="character" w:customStyle="1" w:styleId="20">
    <w:name w:val="Заголовок 2 Знак"/>
    <w:link w:val="2"/>
    <w:uiPriority w:val="9"/>
    <w:rsid w:val="00B22EBF"/>
    <w:rPr>
      <w:rFonts w:ascii="Cambria" w:eastAsia="Times New Roman" w:hAnsi="Cambria" w:cs="Times New Roman"/>
      <w:b/>
      <w:bCs/>
      <w:color w:val="4F81BD"/>
      <w:sz w:val="26"/>
      <w:szCs w:val="26"/>
    </w:rPr>
  </w:style>
  <w:style w:type="table" w:styleId="a7">
    <w:name w:val="Table Grid"/>
    <w:basedOn w:val="a1"/>
    <w:uiPriority w:val="59"/>
    <w:rsid w:val="001A7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231E8"/>
    <w:pPr>
      <w:ind w:left="720"/>
      <w:contextualSpacing/>
    </w:pPr>
  </w:style>
  <w:style w:type="paragraph" w:styleId="a9">
    <w:name w:val="header"/>
    <w:basedOn w:val="a"/>
    <w:link w:val="aa"/>
    <w:uiPriority w:val="99"/>
    <w:unhideWhenUsed/>
    <w:rsid w:val="00951C1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51C13"/>
  </w:style>
  <w:style w:type="paragraph" w:styleId="ab">
    <w:name w:val="footer"/>
    <w:basedOn w:val="a"/>
    <w:link w:val="ac"/>
    <w:uiPriority w:val="99"/>
    <w:unhideWhenUsed/>
    <w:rsid w:val="00951C1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51C13"/>
  </w:style>
  <w:style w:type="paragraph" w:styleId="ad">
    <w:name w:val="No Spacing"/>
    <w:uiPriority w:val="1"/>
    <w:qFormat/>
    <w:rsid w:val="0014649D"/>
    <w:rPr>
      <w:sz w:val="22"/>
      <w:szCs w:val="22"/>
      <w:lang w:eastAsia="en-US"/>
    </w:rPr>
  </w:style>
  <w:style w:type="character" w:customStyle="1" w:styleId="10">
    <w:name w:val="Заголовок 1 Знак"/>
    <w:link w:val="1"/>
    <w:uiPriority w:val="9"/>
    <w:rsid w:val="00605465"/>
    <w:rPr>
      <w:rFonts w:ascii="Cambria" w:eastAsia="Times New Roman" w:hAnsi="Cambria" w:cs="Times New Roman"/>
      <w:b/>
      <w:bCs/>
      <w:kern w:val="32"/>
      <w:sz w:val="32"/>
      <w:szCs w:val="32"/>
      <w:lang w:eastAsia="en-US"/>
    </w:rPr>
  </w:style>
  <w:style w:type="paragraph" w:customStyle="1" w:styleId="ae">
    <w:name w:val="Обозначение"/>
    <w:basedOn w:val="a"/>
    <w:rsid w:val="006F06A0"/>
    <w:pPr>
      <w:spacing w:after="0" w:line="400" w:lineRule="exact"/>
      <w:jc w:val="center"/>
    </w:pPr>
    <w:rPr>
      <w:rFonts w:ascii="Times New Roman" w:eastAsia="Times New Roman" w:hAnsi="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548"/>
    <w:pPr>
      <w:spacing w:after="200" w:line="276" w:lineRule="auto"/>
    </w:pPr>
    <w:rPr>
      <w:sz w:val="22"/>
      <w:szCs w:val="22"/>
      <w:lang w:eastAsia="en-US"/>
    </w:rPr>
  </w:style>
  <w:style w:type="paragraph" w:styleId="1">
    <w:name w:val="heading 1"/>
    <w:basedOn w:val="a"/>
    <w:next w:val="a"/>
    <w:link w:val="10"/>
    <w:uiPriority w:val="9"/>
    <w:qFormat/>
    <w:rsid w:val="00605465"/>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B22EBF"/>
    <w:pPr>
      <w:keepNext/>
      <w:keepLines/>
      <w:spacing w:before="200" w:after="0"/>
      <w:outlineLvl w:val="1"/>
    </w:pPr>
    <w:rPr>
      <w:rFonts w:ascii="Cambria" w:eastAsia="Times New Roman" w:hAnsi="Cambria"/>
      <w:b/>
      <w:bCs/>
      <w:color w:val="4F81BD"/>
      <w:sz w:val="26"/>
      <w:szCs w:val="26"/>
    </w:rPr>
  </w:style>
  <w:style w:type="paragraph" w:styleId="5">
    <w:name w:val="heading 5"/>
    <w:basedOn w:val="a"/>
    <w:link w:val="50"/>
    <w:uiPriority w:val="9"/>
    <w:qFormat/>
    <w:rsid w:val="00512AB3"/>
    <w:pPr>
      <w:spacing w:before="100" w:beforeAutospacing="1" w:after="100" w:afterAutospacing="1" w:line="240" w:lineRule="auto"/>
      <w:outlineLvl w:val="4"/>
    </w:pPr>
    <w:rPr>
      <w:rFonts w:ascii="Times" w:hAnsi="Times"/>
      <w:b/>
      <w:bCs/>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794"/>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F20794"/>
    <w:rPr>
      <w:rFonts w:ascii="Tahoma" w:hAnsi="Tahoma" w:cs="Tahoma"/>
      <w:sz w:val="16"/>
      <w:szCs w:val="16"/>
    </w:rPr>
  </w:style>
  <w:style w:type="character" w:customStyle="1" w:styleId="50">
    <w:name w:val="Заголовок 5 Знак"/>
    <w:link w:val="5"/>
    <w:uiPriority w:val="9"/>
    <w:rsid w:val="00512AB3"/>
    <w:rPr>
      <w:rFonts w:ascii="Times" w:hAnsi="Times"/>
      <w:b/>
      <w:bCs/>
      <w:sz w:val="20"/>
      <w:szCs w:val="20"/>
      <w:lang w:eastAsia="ru-RU"/>
    </w:rPr>
  </w:style>
  <w:style w:type="paragraph" w:styleId="a5">
    <w:name w:val="Normal (Web)"/>
    <w:basedOn w:val="a"/>
    <w:uiPriority w:val="99"/>
    <w:semiHidden/>
    <w:unhideWhenUsed/>
    <w:rsid w:val="00FD747C"/>
    <w:pPr>
      <w:spacing w:before="100" w:beforeAutospacing="1" w:after="100" w:afterAutospacing="1" w:line="240" w:lineRule="auto"/>
    </w:pPr>
    <w:rPr>
      <w:rFonts w:ascii="Times" w:hAnsi="Times"/>
      <w:sz w:val="20"/>
      <w:szCs w:val="20"/>
      <w:lang w:eastAsia="ru-RU"/>
    </w:rPr>
  </w:style>
  <w:style w:type="character" w:styleId="a6">
    <w:name w:val="Hyperlink"/>
    <w:uiPriority w:val="99"/>
    <w:unhideWhenUsed/>
    <w:rsid w:val="00B3105E"/>
    <w:rPr>
      <w:rFonts w:ascii="Tahoma" w:hAnsi="Tahoma" w:cs="Tahoma" w:hint="default"/>
      <w:strike w:val="0"/>
      <w:dstrike w:val="0"/>
      <w:color w:val="6B8A96"/>
      <w:u w:val="none"/>
      <w:effect w:val="none"/>
    </w:rPr>
  </w:style>
  <w:style w:type="character" w:customStyle="1" w:styleId="20">
    <w:name w:val="Заголовок 2 Знак"/>
    <w:link w:val="2"/>
    <w:uiPriority w:val="9"/>
    <w:rsid w:val="00B22EBF"/>
    <w:rPr>
      <w:rFonts w:ascii="Cambria" w:eastAsia="Times New Roman" w:hAnsi="Cambria" w:cs="Times New Roman"/>
      <w:b/>
      <w:bCs/>
      <w:color w:val="4F81BD"/>
      <w:sz w:val="26"/>
      <w:szCs w:val="26"/>
    </w:rPr>
  </w:style>
  <w:style w:type="table" w:styleId="a7">
    <w:name w:val="Table Grid"/>
    <w:basedOn w:val="a1"/>
    <w:uiPriority w:val="59"/>
    <w:rsid w:val="001A7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231E8"/>
    <w:pPr>
      <w:ind w:left="720"/>
      <w:contextualSpacing/>
    </w:pPr>
  </w:style>
  <w:style w:type="paragraph" w:styleId="a9">
    <w:name w:val="header"/>
    <w:basedOn w:val="a"/>
    <w:link w:val="aa"/>
    <w:uiPriority w:val="99"/>
    <w:unhideWhenUsed/>
    <w:rsid w:val="00951C1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51C13"/>
  </w:style>
  <w:style w:type="paragraph" w:styleId="ab">
    <w:name w:val="footer"/>
    <w:basedOn w:val="a"/>
    <w:link w:val="ac"/>
    <w:uiPriority w:val="99"/>
    <w:unhideWhenUsed/>
    <w:rsid w:val="00951C1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51C13"/>
  </w:style>
  <w:style w:type="paragraph" w:styleId="ad">
    <w:name w:val="No Spacing"/>
    <w:uiPriority w:val="1"/>
    <w:qFormat/>
    <w:rsid w:val="0014649D"/>
    <w:rPr>
      <w:sz w:val="22"/>
      <w:szCs w:val="22"/>
      <w:lang w:eastAsia="en-US"/>
    </w:rPr>
  </w:style>
  <w:style w:type="character" w:customStyle="1" w:styleId="10">
    <w:name w:val="Заголовок 1 Знак"/>
    <w:link w:val="1"/>
    <w:uiPriority w:val="9"/>
    <w:rsid w:val="00605465"/>
    <w:rPr>
      <w:rFonts w:ascii="Cambria" w:eastAsia="Times New Roman" w:hAnsi="Cambria" w:cs="Times New Roman"/>
      <w:b/>
      <w:bCs/>
      <w:kern w:val="32"/>
      <w:sz w:val="32"/>
      <w:szCs w:val="32"/>
      <w:lang w:eastAsia="en-US"/>
    </w:rPr>
  </w:style>
  <w:style w:type="paragraph" w:customStyle="1" w:styleId="ae">
    <w:name w:val="Обозначение"/>
    <w:basedOn w:val="a"/>
    <w:rsid w:val="006F06A0"/>
    <w:pPr>
      <w:spacing w:after="0" w:line="400" w:lineRule="exact"/>
      <w:jc w:val="center"/>
    </w:pPr>
    <w:rPr>
      <w:rFonts w:ascii="Times New Roman" w:eastAsia="Times New Roman" w:hAnsi="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21585">
      <w:bodyDiv w:val="1"/>
      <w:marLeft w:val="0"/>
      <w:marRight w:val="0"/>
      <w:marTop w:val="0"/>
      <w:marBottom w:val="0"/>
      <w:divBdr>
        <w:top w:val="none" w:sz="0" w:space="0" w:color="auto"/>
        <w:left w:val="none" w:sz="0" w:space="0" w:color="auto"/>
        <w:bottom w:val="none" w:sz="0" w:space="0" w:color="auto"/>
        <w:right w:val="none" w:sz="0" w:space="0" w:color="auto"/>
      </w:divBdr>
    </w:div>
    <w:div w:id="364402921">
      <w:bodyDiv w:val="1"/>
      <w:marLeft w:val="0"/>
      <w:marRight w:val="0"/>
      <w:marTop w:val="0"/>
      <w:marBottom w:val="0"/>
      <w:divBdr>
        <w:top w:val="none" w:sz="0" w:space="0" w:color="auto"/>
        <w:left w:val="none" w:sz="0" w:space="0" w:color="auto"/>
        <w:bottom w:val="none" w:sz="0" w:space="0" w:color="auto"/>
        <w:right w:val="none" w:sz="0" w:space="0" w:color="auto"/>
      </w:divBdr>
    </w:div>
    <w:div w:id="457451375">
      <w:bodyDiv w:val="1"/>
      <w:marLeft w:val="0"/>
      <w:marRight w:val="0"/>
      <w:marTop w:val="0"/>
      <w:marBottom w:val="0"/>
      <w:divBdr>
        <w:top w:val="none" w:sz="0" w:space="0" w:color="auto"/>
        <w:left w:val="none" w:sz="0" w:space="0" w:color="auto"/>
        <w:bottom w:val="none" w:sz="0" w:space="0" w:color="auto"/>
        <w:right w:val="none" w:sz="0" w:space="0" w:color="auto"/>
      </w:divBdr>
    </w:div>
    <w:div w:id="459809533">
      <w:bodyDiv w:val="1"/>
      <w:marLeft w:val="0"/>
      <w:marRight w:val="0"/>
      <w:marTop w:val="0"/>
      <w:marBottom w:val="0"/>
      <w:divBdr>
        <w:top w:val="none" w:sz="0" w:space="0" w:color="auto"/>
        <w:left w:val="none" w:sz="0" w:space="0" w:color="auto"/>
        <w:bottom w:val="none" w:sz="0" w:space="0" w:color="auto"/>
        <w:right w:val="none" w:sz="0" w:space="0" w:color="auto"/>
      </w:divBdr>
    </w:div>
    <w:div w:id="672339483">
      <w:bodyDiv w:val="1"/>
      <w:marLeft w:val="0"/>
      <w:marRight w:val="0"/>
      <w:marTop w:val="0"/>
      <w:marBottom w:val="0"/>
      <w:divBdr>
        <w:top w:val="none" w:sz="0" w:space="0" w:color="auto"/>
        <w:left w:val="none" w:sz="0" w:space="0" w:color="auto"/>
        <w:bottom w:val="none" w:sz="0" w:space="0" w:color="auto"/>
        <w:right w:val="none" w:sz="0" w:space="0" w:color="auto"/>
      </w:divBdr>
    </w:div>
    <w:div w:id="983775589">
      <w:bodyDiv w:val="1"/>
      <w:marLeft w:val="0"/>
      <w:marRight w:val="0"/>
      <w:marTop w:val="0"/>
      <w:marBottom w:val="0"/>
      <w:divBdr>
        <w:top w:val="none" w:sz="0" w:space="0" w:color="auto"/>
        <w:left w:val="none" w:sz="0" w:space="0" w:color="auto"/>
        <w:bottom w:val="none" w:sz="0" w:space="0" w:color="auto"/>
        <w:right w:val="none" w:sz="0" w:space="0" w:color="auto"/>
      </w:divBdr>
    </w:div>
    <w:div w:id="1462185531">
      <w:bodyDiv w:val="1"/>
      <w:marLeft w:val="0"/>
      <w:marRight w:val="0"/>
      <w:marTop w:val="0"/>
      <w:marBottom w:val="0"/>
      <w:divBdr>
        <w:top w:val="none" w:sz="0" w:space="0" w:color="auto"/>
        <w:left w:val="none" w:sz="0" w:space="0" w:color="auto"/>
        <w:bottom w:val="none" w:sz="0" w:space="0" w:color="auto"/>
        <w:right w:val="none" w:sz="0" w:space="0" w:color="auto"/>
      </w:divBdr>
    </w:div>
    <w:div w:id="1502967779">
      <w:bodyDiv w:val="1"/>
      <w:marLeft w:val="0"/>
      <w:marRight w:val="0"/>
      <w:marTop w:val="0"/>
      <w:marBottom w:val="0"/>
      <w:divBdr>
        <w:top w:val="none" w:sz="0" w:space="0" w:color="auto"/>
        <w:left w:val="none" w:sz="0" w:space="0" w:color="auto"/>
        <w:bottom w:val="none" w:sz="0" w:space="0" w:color="auto"/>
        <w:right w:val="none" w:sz="0" w:space="0" w:color="auto"/>
      </w:divBdr>
    </w:div>
    <w:div w:id="1560826279">
      <w:bodyDiv w:val="1"/>
      <w:marLeft w:val="0"/>
      <w:marRight w:val="0"/>
      <w:marTop w:val="0"/>
      <w:marBottom w:val="0"/>
      <w:divBdr>
        <w:top w:val="none" w:sz="0" w:space="0" w:color="auto"/>
        <w:left w:val="none" w:sz="0" w:space="0" w:color="auto"/>
        <w:bottom w:val="none" w:sz="0" w:space="0" w:color="auto"/>
        <w:right w:val="none" w:sz="0" w:space="0" w:color="auto"/>
      </w:divBdr>
    </w:div>
    <w:div w:id="1641229819">
      <w:bodyDiv w:val="1"/>
      <w:marLeft w:val="0"/>
      <w:marRight w:val="0"/>
      <w:marTop w:val="0"/>
      <w:marBottom w:val="0"/>
      <w:divBdr>
        <w:top w:val="none" w:sz="0" w:space="0" w:color="auto"/>
        <w:left w:val="none" w:sz="0" w:space="0" w:color="auto"/>
        <w:bottom w:val="none" w:sz="0" w:space="0" w:color="auto"/>
        <w:right w:val="none" w:sz="0" w:space="0" w:color="auto"/>
      </w:divBdr>
    </w:div>
    <w:div w:id="1934582888">
      <w:bodyDiv w:val="1"/>
      <w:marLeft w:val="0"/>
      <w:marRight w:val="0"/>
      <w:marTop w:val="0"/>
      <w:marBottom w:val="0"/>
      <w:divBdr>
        <w:top w:val="none" w:sz="0" w:space="0" w:color="auto"/>
        <w:left w:val="none" w:sz="0" w:space="0" w:color="auto"/>
        <w:bottom w:val="none" w:sz="0" w:space="0" w:color="auto"/>
        <w:right w:val="none" w:sz="0" w:space="0" w:color="auto"/>
      </w:divBdr>
    </w:div>
    <w:div w:id="2008365103">
      <w:bodyDiv w:val="1"/>
      <w:marLeft w:val="0"/>
      <w:marRight w:val="0"/>
      <w:marTop w:val="0"/>
      <w:marBottom w:val="0"/>
      <w:divBdr>
        <w:top w:val="none" w:sz="0" w:space="0" w:color="auto"/>
        <w:left w:val="none" w:sz="0" w:space="0" w:color="auto"/>
        <w:bottom w:val="none" w:sz="0" w:space="0" w:color="auto"/>
        <w:right w:val="none" w:sz="0" w:space="0" w:color="auto"/>
      </w:divBdr>
      <w:divsChild>
        <w:div w:id="43801115">
          <w:marLeft w:val="0"/>
          <w:marRight w:val="0"/>
          <w:marTop w:val="0"/>
          <w:marBottom w:val="0"/>
          <w:divBdr>
            <w:top w:val="none" w:sz="0" w:space="0" w:color="auto"/>
            <w:left w:val="none" w:sz="0" w:space="0" w:color="auto"/>
            <w:bottom w:val="none" w:sz="0" w:space="0" w:color="auto"/>
            <w:right w:val="none" w:sz="0" w:space="0" w:color="auto"/>
          </w:divBdr>
          <w:divsChild>
            <w:div w:id="91613528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2025395621">
      <w:bodyDiv w:val="1"/>
      <w:marLeft w:val="0"/>
      <w:marRight w:val="0"/>
      <w:marTop w:val="0"/>
      <w:marBottom w:val="0"/>
      <w:divBdr>
        <w:top w:val="none" w:sz="0" w:space="0" w:color="auto"/>
        <w:left w:val="none" w:sz="0" w:space="0" w:color="auto"/>
        <w:bottom w:val="none" w:sz="0" w:space="0" w:color="auto"/>
        <w:right w:val="none" w:sz="0" w:space="0" w:color="auto"/>
      </w:divBdr>
    </w:div>
    <w:div w:id="202566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hyperlink" Target="http://www.sls-group.ru" TargetMode="External"/><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825D0-BE1C-4DFD-8627-0946C32E4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310</Words>
  <Characters>1770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2076</CharactersWithSpaces>
  <SharedDoc>false</SharedDoc>
  <HLinks>
    <vt:vector size="12" baseType="variant">
      <vt:variant>
        <vt:i4>917581</vt:i4>
      </vt:variant>
      <vt:variant>
        <vt:i4>3</vt:i4>
      </vt:variant>
      <vt:variant>
        <vt:i4>0</vt:i4>
      </vt:variant>
      <vt:variant>
        <vt:i4>5</vt:i4>
      </vt:variant>
      <vt:variant>
        <vt:lpwstr>http://www.sls-group.ru/</vt:lpwstr>
      </vt:variant>
      <vt:variant>
        <vt:lpwstr/>
      </vt:variant>
      <vt:variant>
        <vt:i4>262246</vt:i4>
      </vt:variant>
      <vt:variant>
        <vt:i4>0</vt:i4>
      </vt:variant>
      <vt:variant>
        <vt:i4>0</vt:i4>
      </vt:variant>
      <vt:variant>
        <vt:i4>5</vt:i4>
      </vt:variant>
      <vt:variant>
        <vt:lpwstr>mailto:sales@sls-group.ru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Жукова</dc:creator>
  <cp:lastModifiedBy>Пользователь</cp:lastModifiedBy>
  <cp:revision>28</cp:revision>
  <cp:lastPrinted>2016-09-01T09:33:00Z</cp:lastPrinted>
  <dcterms:created xsi:type="dcterms:W3CDTF">2016-07-29T09:37:00Z</dcterms:created>
  <dcterms:modified xsi:type="dcterms:W3CDTF">2018-12-18T11:41:00Z</dcterms:modified>
</cp:coreProperties>
</file>